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76" w:type="dxa"/>
        <w:tblBorders>
          <w:insideH w:val="single" w:sz="4" w:space="0" w:color="auto"/>
          <w:insideV w:val="single" w:sz="4" w:space="0" w:color="auto"/>
        </w:tblBorders>
        <w:tblLook w:val="04A0" w:firstRow="1" w:lastRow="0" w:firstColumn="1" w:lastColumn="0" w:noHBand="0" w:noVBand="1"/>
      </w:tblPr>
      <w:tblGrid>
        <w:gridCol w:w="10065"/>
      </w:tblGrid>
      <w:tr w:rsidR="00FA25BD" w:rsidRPr="00AB48C5" w:rsidTr="00CC0284">
        <w:tc>
          <w:tcPr>
            <w:tcW w:w="10065" w:type="dxa"/>
            <w:shd w:val="clear" w:color="auto" w:fill="D9D9D9"/>
            <w:vAlign w:val="center"/>
          </w:tcPr>
          <w:p w:rsidR="00A2184E" w:rsidRPr="00AB48C5" w:rsidRDefault="00A2184E" w:rsidP="00A2184E">
            <w:pPr>
              <w:spacing w:after="120"/>
              <w:jc w:val="center"/>
              <w:rPr>
                <w:b/>
                <w:bCs/>
                <w:sz w:val="28"/>
                <w:szCs w:val="28"/>
              </w:rPr>
            </w:pPr>
            <w:r w:rsidRPr="00AB48C5">
              <w:rPr>
                <w:b/>
                <w:sz w:val="24"/>
                <w:szCs w:val="24"/>
                <w:lang w:eastAsia="ar-SA"/>
              </w:rPr>
              <w:t xml:space="preserve">ZAPYTANIE OFERTOWE </w:t>
            </w:r>
          </w:p>
        </w:tc>
      </w:tr>
    </w:tbl>
    <w:p w:rsidR="00FA25BD" w:rsidRPr="00AB48C5" w:rsidRDefault="00FA25BD" w:rsidP="00466550">
      <w:pPr>
        <w:pStyle w:val="Nagwek5"/>
        <w:spacing w:after="120"/>
        <w:rPr>
          <w:spacing w:val="20"/>
          <w:sz w:val="32"/>
          <w:szCs w:val="32"/>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A2184E">
      <w:pPr>
        <w:spacing w:line="360" w:lineRule="auto"/>
        <w:jc w:val="center"/>
        <w:rPr>
          <w:b/>
          <w:bCs/>
          <w:color w:val="000000" w:themeColor="text1"/>
          <w:sz w:val="24"/>
          <w:szCs w:val="24"/>
          <w:shd w:val="clear" w:color="auto" w:fill="FFFFFF"/>
        </w:rPr>
      </w:pPr>
      <w:r w:rsidRPr="00AB48C5">
        <w:rPr>
          <w:color w:val="000000" w:themeColor="text1"/>
          <w:sz w:val="24"/>
          <w:szCs w:val="24"/>
        </w:rPr>
        <w:t xml:space="preserve">dotyczące </w:t>
      </w:r>
      <w:r w:rsidRPr="00AE6C89">
        <w:rPr>
          <w:b/>
          <w:color w:val="000000" w:themeColor="text1"/>
          <w:sz w:val="24"/>
          <w:szCs w:val="24"/>
        </w:rPr>
        <w:t>dostawy, montaż</w:t>
      </w:r>
      <w:r w:rsidR="00BF4BC2" w:rsidRPr="00AE6C89">
        <w:rPr>
          <w:b/>
          <w:color w:val="000000" w:themeColor="text1"/>
          <w:sz w:val="24"/>
          <w:szCs w:val="24"/>
        </w:rPr>
        <w:t>u</w:t>
      </w:r>
      <w:r w:rsidRPr="00AE6C89">
        <w:rPr>
          <w:b/>
          <w:color w:val="000000" w:themeColor="text1"/>
          <w:sz w:val="24"/>
          <w:szCs w:val="24"/>
        </w:rPr>
        <w:t xml:space="preserve"> i ustawieni</w:t>
      </w:r>
      <w:r w:rsidR="00BF4BC2" w:rsidRPr="00AE6C89">
        <w:rPr>
          <w:b/>
          <w:color w:val="000000" w:themeColor="text1"/>
          <w:sz w:val="24"/>
          <w:szCs w:val="24"/>
        </w:rPr>
        <w:t>a</w:t>
      </w:r>
      <w:r w:rsidRPr="00AE6C89">
        <w:rPr>
          <w:b/>
          <w:color w:val="000000" w:themeColor="text1"/>
          <w:sz w:val="24"/>
          <w:szCs w:val="24"/>
        </w:rPr>
        <w:t xml:space="preserve"> wyposażenia meblowego</w:t>
      </w:r>
      <w:r w:rsidR="00BF4BC2" w:rsidRPr="00AE6C89">
        <w:rPr>
          <w:b/>
          <w:color w:val="000000" w:themeColor="text1"/>
          <w:sz w:val="24"/>
          <w:szCs w:val="24"/>
        </w:rPr>
        <w:t xml:space="preserve"> </w:t>
      </w:r>
      <w:r w:rsidR="00081FD0" w:rsidRPr="00AE6C89">
        <w:rPr>
          <w:b/>
          <w:color w:val="000000" w:themeColor="text1"/>
          <w:sz w:val="24"/>
          <w:szCs w:val="24"/>
        </w:rPr>
        <w:t xml:space="preserve">do Dziennego Domu Opieki </w:t>
      </w:r>
      <w:r w:rsidR="00081FD0" w:rsidRPr="00AE6C89">
        <w:rPr>
          <w:b/>
          <w:color w:val="000000" w:themeColor="text1"/>
          <w:sz w:val="24"/>
          <w:szCs w:val="24"/>
          <w:shd w:val="clear" w:color="auto" w:fill="FFFFFF"/>
        </w:rPr>
        <w:t>w Łączkach Kucharskich</w:t>
      </w:r>
      <w:r w:rsidRPr="00AE6C89">
        <w:rPr>
          <w:b/>
          <w:color w:val="000000" w:themeColor="text1"/>
          <w:sz w:val="24"/>
          <w:szCs w:val="24"/>
        </w:rPr>
        <w:t xml:space="preserve"> </w:t>
      </w:r>
      <w:r w:rsidRPr="00AB48C5">
        <w:rPr>
          <w:color w:val="000000" w:themeColor="text1"/>
          <w:sz w:val="24"/>
          <w:szCs w:val="24"/>
        </w:rPr>
        <w:t>wydatkowanie środków publicznych w ramach realizacji pt</w:t>
      </w:r>
      <w:r w:rsidRPr="000644B3">
        <w:rPr>
          <w:color w:val="000000" w:themeColor="text1"/>
          <w:sz w:val="24"/>
          <w:szCs w:val="24"/>
        </w:rPr>
        <w:t>. „</w:t>
      </w:r>
      <w:r w:rsidR="000644B3" w:rsidRPr="000644B3">
        <w:rPr>
          <w:b/>
          <w:sz w:val="24"/>
          <w:szCs w:val="24"/>
        </w:rPr>
        <w:t>Dzienny</w:t>
      </w:r>
      <w:r w:rsidR="000644B3" w:rsidRPr="00007FBC">
        <w:rPr>
          <w:b/>
          <w:sz w:val="24"/>
          <w:szCs w:val="24"/>
        </w:rPr>
        <w:t xml:space="preserve"> Dom Opieki </w:t>
      </w:r>
      <w:r w:rsidR="000644B3" w:rsidRPr="00007FBC">
        <w:rPr>
          <w:b/>
          <w:sz w:val="24"/>
          <w:szCs w:val="24"/>
          <w:shd w:val="clear" w:color="auto" w:fill="FFFFFF"/>
        </w:rPr>
        <w:t xml:space="preserve">w </w:t>
      </w:r>
      <w:r w:rsidR="000644B3">
        <w:rPr>
          <w:b/>
          <w:sz w:val="24"/>
          <w:szCs w:val="24"/>
          <w:shd w:val="clear" w:color="auto" w:fill="FFFFFF"/>
        </w:rPr>
        <w:t>Łączkach Kucharskich</w:t>
      </w:r>
      <w:r w:rsidR="000644B3">
        <w:rPr>
          <w:sz w:val="24"/>
          <w:szCs w:val="24"/>
        </w:rPr>
        <w:t>”</w:t>
      </w:r>
      <w:r w:rsidR="000644B3" w:rsidRPr="008F2C95">
        <w:rPr>
          <w:sz w:val="24"/>
          <w:szCs w:val="24"/>
        </w:rPr>
        <w:t xml:space="preserve"> </w:t>
      </w:r>
      <w:r w:rsidRPr="00AB48C5">
        <w:rPr>
          <w:color w:val="000000" w:themeColor="text1"/>
          <w:sz w:val="24"/>
          <w:szCs w:val="24"/>
        </w:rPr>
        <w:t xml:space="preserve"> Projekt jest współfinansowany z Europejskiego Funduszu Społecznego w ramach Regionalnego Programu Operacyjnego Województwa Podkarpackiego na lata 2014 - 2020, Oś Priorytetowa VIII Integracja społeczna, Działanie 8.3  zwiększenie dostępu do usług społecznych i zdrowotnych.</w:t>
      </w:r>
    </w:p>
    <w:p w:rsidR="00A2184E" w:rsidRPr="00AB48C5" w:rsidRDefault="00A2184E" w:rsidP="00A2184E">
      <w:pPr>
        <w:jc w:val="center"/>
        <w:rPr>
          <w:b/>
          <w:sz w:val="24"/>
          <w:szCs w:val="24"/>
          <w:lang w:eastAsia="ar-SA"/>
        </w:rPr>
      </w:pPr>
    </w:p>
    <w:p w:rsidR="00A2184E" w:rsidRPr="00AB48C5" w:rsidRDefault="00A2184E" w:rsidP="00A2184E">
      <w:pPr>
        <w:suppressAutoHyphens/>
        <w:jc w:val="center"/>
        <w:rPr>
          <w:b/>
          <w:sz w:val="24"/>
          <w:szCs w:val="24"/>
          <w:lang w:eastAsia="ar-SA"/>
        </w:rPr>
      </w:pPr>
      <w:r w:rsidRPr="00AB48C5">
        <w:rPr>
          <w:b/>
          <w:sz w:val="24"/>
          <w:szCs w:val="24"/>
          <w:lang w:eastAsia="ar-SA"/>
        </w:rPr>
        <w:t>KOD CPV:</w:t>
      </w:r>
    </w:p>
    <w:p w:rsidR="00A2184E" w:rsidRPr="00AB48C5" w:rsidRDefault="00A2184E" w:rsidP="00A2184E"/>
    <w:p w:rsidR="00A2184E" w:rsidRPr="00AB48C5" w:rsidRDefault="00A2184E" w:rsidP="00A2184E">
      <w:pPr>
        <w:pStyle w:val="Nagwek3"/>
        <w:jc w:val="center"/>
        <w:textAlignment w:val="top"/>
        <w:rPr>
          <w:rStyle w:val="HTML-kod"/>
          <w:rFonts w:ascii="Times New Roman" w:hAnsi="Times New Roman" w:cs="Times New Roman"/>
          <w:b w:val="0"/>
          <w:bCs/>
          <w:sz w:val="24"/>
          <w:szCs w:val="24"/>
        </w:rPr>
      </w:pPr>
      <w:r w:rsidRPr="00AB48C5">
        <w:rPr>
          <w:rFonts w:ascii="Times New Roman" w:hAnsi="Times New Roman"/>
          <w:b w:val="0"/>
          <w:sz w:val="24"/>
          <w:szCs w:val="24"/>
        </w:rPr>
        <w:t>39100000-3 - Meble</w:t>
      </w:r>
    </w:p>
    <w:p w:rsidR="00A2184E" w:rsidRPr="00AB48C5" w:rsidRDefault="00A2184E" w:rsidP="00A2184E">
      <w:pPr>
        <w:pStyle w:val="Nagwek3"/>
        <w:jc w:val="center"/>
        <w:textAlignment w:val="top"/>
        <w:rPr>
          <w:rStyle w:val="highlighted"/>
          <w:rFonts w:ascii="Times New Roman" w:eastAsia="Calibri" w:hAnsi="Times New Roman"/>
          <w:b w:val="0"/>
          <w:bCs/>
          <w:sz w:val="24"/>
          <w:szCs w:val="24"/>
        </w:rPr>
      </w:pPr>
      <w:r w:rsidRPr="00AB48C5">
        <w:rPr>
          <w:rStyle w:val="HTML-kod"/>
          <w:rFonts w:ascii="Times New Roman" w:hAnsi="Times New Roman" w:cs="Times New Roman"/>
          <w:b w:val="0"/>
          <w:bCs/>
          <w:sz w:val="24"/>
          <w:szCs w:val="24"/>
        </w:rPr>
        <w:t>39112000-0</w:t>
      </w:r>
      <w:r w:rsidRPr="00AB48C5">
        <w:rPr>
          <w:rFonts w:ascii="Times New Roman" w:hAnsi="Times New Roman"/>
          <w:b w:val="0"/>
          <w:bCs/>
          <w:sz w:val="24"/>
          <w:szCs w:val="24"/>
        </w:rPr>
        <w:t> </w:t>
      </w:r>
      <w:r w:rsidRPr="00AB48C5">
        <w:rPr>
          <w:rStyle w:val="highlighted"/>
          <w:rFonts w:ascii="Times New Roman" w:eastAsia="Calibri" w:hAnsi="Times New Roman"/>
          <w:b w:val="0"/>
          <w:bCs/>
          <w:sz w:val="24"/>
          <w:szCs w:val="24"/>
        </w:rPr>
        <w:t>Krzesła</w:t>
      </w: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A2184E" w:rsidRPr="00AB48C5" w:rsidRDefault="00A2184E" w:rsidP="00CC0284">
      <w:pPr>
        <w:spacing w:after="240"/>
        <w:ind w:left="-426" w:right="-219"/>
        <w:jc w:val="center"/>
        <w:rPr>
          <w:b/>
          <w:bCs/>
          <w:sz w:val="24"/>
          <w:szCs w:val="24"/>
          <w:lang w:eastAsia="en-GB"/>
        </w:rPr>
      </w:pPr>
    </w:p>
    <w:p w:rsidR="00CC0284" w:rsidRPr="00AB48C5" w:rsidRDefault="00CC0284" w:rsidP="00A2184E">
      <w:pPr>
        <w:spacing w:after="120"/>
        <w:ind w:right="-219"/>
        <w:rPr>
          <w:b/>
          <w:bCs/>
          <w:sz w:val="24"/>
          <w:szCs w:val="24"/>
          <w:lang w:eastAsia="en-GB"/>
        </w:rPr>
      </w:pPr>
    </w:p>
    <w:p w:rsidR="00BF4BC2" w:rsidRPr="00AB48C5" w:rsidRDefault="00BF4BC2" w:rsidP="00A2184E">
      <w:pPr>
        <w:spacing w:after="120"/>
        <w:ind w:right="-219"/>
        <w:rPr>
          <w:b/>
          <w:bCs/>
          <w:sz w:val="24"/>
          <w:szCs w:val="24"/>
          <w:lang w:eastAsia="en-GB"/>
        </w:rPr>
      </w:pPr>
    </w:p>
    <w:tbl>
      <w:tblPr>
        <w:tblW w:w="10065" w:type="dxa"/>
        <w:tblInd w:w="-459" w:type="dxa"/>
        <w:tblBorders>
          <w:insideH w:val="single" w:sz="4" w:space="0" w:color="auto"/>
          <w:insideV w:val="single" w:sz="4" w:space="0" w:color="auto"/>
        </w:tblBorders>
        <w:tblLook w:val="04A0" w:firstRow="1" w:lastRow="0" w:firstColumn="1" w:lastColumn="0" w:noHBand="0" w:noVBand="1"/>
      </w:tblPr>
      <w:tblGrid>
        <w:gridCol w:w="10065"/>
      </w:tblGrid>
      <w:tr w:rsidR="00CC0284" w:rsidRPr="00AB48C5" w:rsidTr="00320804">
        <w:tc>
          <w:tcPr>
            <w:tcW w:w="10065" w:type="dxa"/>
            <w:shd w:val="clear" w:color="auto" w:fill="D9D9D9"/>
            <w:vAlign w:val="center"/>
          </w:tcPr>
          <w:p w:rsidR="00CC0284" w:rsidRPr="00AB48C5" w:rsidRDefault="001015B6" w:rsidP="00993165">
            <w:pPr>
              <w:spacing w:before="60" w:after="60"/>
              <w:rPr>
                <w:b/>
                <w:bCs/>
                <w:sz w:val="24"/>
                <w:szCs w:val="24"/>
              </w:rPr>
            </w:pPr>
            <w:r w:rsidRPr="00AB48C5">
              <w:rPr>
                <w:b/>
                <w:bCs/>
                <w:sz w:val="24"/>
                <w:szCs w:val="24"/>
              </w:rPr>
              <w:lastRenderedPageBreak/>
              <w:t>1.</w:t>
            </w:r>
            <w:r w:rsidR="00CC0284" w:rsidRPr="00AB48C5">
              <w:rPr>
                <w:b/>
                <w:bCs/>
                <w:sz w:val="24"/>
                <w:szCs w:val="24"/>
              </w:rPr>
              <w:t xml:space="preserve"> ZAMAWIAJĄCY</w:t>
            </w:r>
          </w:p>
        </w:tc>
      </w:tr>
    </w:tbl>
    <w:p w:rsidR="00566E5F" w:rsidRPr="00AB48C5" w:rsidRDefault="00566E5F" w:rsidP="00CC0284">
      <w:pPr>
        <w:rPr>
          <w:b/>
        </w:rPr>
      </w:pPr>
    </w:p>
    <w:tbl>
      <w:tblPr>
        <w:tblW w:w="10065" w:type="dxa"/>
        <w:tblInd w:w="-176" w:type="dxa"/>
        <w:tblLook w:val="04A0" w:firstRow="1" w:lastRow="0" w:firstColumn="1" w:lastColumn="0" w:noHBand="0" w:noVBand="1"/>
      </w:tblPr>
      <w:tblGrid>
        <w:gridCol w:w="10065"/>
      </w:tblGrid>
      <w:tr w:rsidR="00CC0284" w:rsidRPr="00AB48C5" w:rsidTr="00CC0284">
        <w:tc>
          <w:tcPr>
            <w:tcW w:w="10065" w:type="dxa"/>
            <w:shd w:val="clear" w:color="auto" w:fill="auto"/>
          </w:tcPr>
          <w:p w:rsidR="00CC0284" w:rsidRPr="00AB48C5" w:rsidRDefault="00CC0284" w:rsidP="00BF4BC2">
            <w:pPr>
              <w:spacing w:line="360" w:lineRule="auto"/>
              <w:jc w:val="both"/>
              <w:rPr>
                <w:sz w:val="24"/>
                <w:szCs w:val="24"/>
                <w:lang w:eastAsia="ar-SA"/>
              </w:rPr>
            </w:pPr>
            <w:r w:rsidRPr="00AB48C5">
              <w:rPr>
                <w:b/>
                <w:sz w:val="24"/>
                <w:szCs w:val="24"/>
                <w:lang w:eastAsia="en-GB"/>
              </w:rPr>
              <w:t xml:space="preserve">Nazwa zamawiającego: </w:t>
            </w:r>
            <w:r w:rsidR="00A2184E" w:rsidRPr="00AB48C5">
              <w:rPr>
                <w:sz w:val="24"/>
                <w:szCs w:val="24"/>
                <w:lang w:eastAsia="ar-SA"/>
              </w:rPr>
              <w:t>Fundacja Medyk dla Zdrowia</w:t>
            </w:r>
          </w:p>
        </w:tc>
      </w:tr>
      <w:tr w:rsidR="00CC0284" w:rsidRPr="00AB48C5" w:rsidTr="00CC0284">
        <w:tc>
          <w:tcPr>
            <w:tcW w:w="10065" w:type="dxa"/>
            <w:shd w:val="clear" w:color="auto" w:fill="auto"/>
          </w:tcPr>
          <w:p w:rsidR="00CC0284" w:rsidRPr="00AB48C5" w:rsidRDefault="00CC0284" w:rsidP="00BF4BC2">
            <w:pPr>
              <w:spacing w:line="360" w:lineRule="auto"/>
              <w:rPr>
                <w:b/>
                <w:sz w:val="24"/>
                <w:szCs w:val="24"/>
                <w:lang w:eastAsia="en-GB"/>
              </w:rPr>
            </w:pPr>
            <w:r w:rsidRPr="00AB48C5">
              <w:rPr>
                <w:b/>
                <w:sz w:val="24"/>
                <w:szCs w:val="24"/>
                <w:lang w:eastAsia="en-GB"/>
              </w:rPr>
              <w:t xml:space="preserve">Krajowy Numer Identyfikacyjny: </w:t>
            </w:r>
            <w:r w:rsidRPr="00AB48C5">
              <w:rPr>
                <w:bCs/>
                <w:sz w:val="24"/>
                <w:szCs w:val="24"/>
                <w:lang w:eastAsia="en-GB"/>
              </w:rPr>
              <w:t xml:space="preserve">REGON </w:t>
            </w:r>
            <w:r w:rsidR="00BF4BC2" w:rsidRPr="00AB48C5">
              <w:rPr>
                <w:sz w:val="24"/>
                <w:szCs w:val="24"/>
              </w:rPr>
              <w:t>364198276</w:t>
            </w:r>
          </w:p>
        </w:tc>
      </w:tr>
      <w:tr w:rsidR="00CC0284" w:rsidRPr="00AB48C5" w:rsidTr="00CC0284">
        <w:tc>
          <w:tcPr>
            <w:tcW w:w="10065" w:type="dxa"/>
            <w:shd w:val="clear" w:color="auto" w:fill="auto"/>
          </w:tcPr>
          <w:p w:rsidR="00CC0284" w:rsidRPr="00AB48C5" w:rsidRDefault="00CC0284" w:rsidP="00BF4BC2">
            <w:pPr>
              <w:spacing w:line="360" w:lineRule="auto"/>
              <w:jc w:val="both"/>
              <w:rPr>
                <w:sz w:val="24"/>
                <w:szCs w:val="24"/>
                <w:lang w:eastAsia="ar-SA"/>
              </w:rPr>
            </w:pPr>
            <w:r w:rsidRPr="00AB48C5">
              <w:rPr>
                <w:b/>
                <w:sz w:val="24"/>
                <w:szCs w:val="24"/>
                <w:lang w:eastAsia="en-GB"/>
              </w:rPr>
              <w:t xml:space="preserve">Ulica: </w:t>
            </w:r>
            <w:r w:rsidR="00A2184E" w:rsidRPr="00AB48C5">
              <w:rPr>
                <w:sz w:val="24"/>
                <w:szCs w:val="24"/>
                <w:lang w:eastAsia="ar-SA"/>
              </w:rPr>
              <w:t>ul. Fryderyka Szopena 1</w:t>
            </w:r>
          </w:p>
        </w:tc>
      </w:tr>
      <w:tr w:rsidR="00CC0284" w:rsidRPr="00AB48C5" w:rsidTr="00CC0284">
        <w:tc>
          <w:tcPr>
            <w:tcW w:w="10065" w:type="dxa"/>
            <w:shd w:val="clear" w:color="auto" w:fill="auto"/>
          </w:tcPr>
          <w:p w:rsidR="00CC0284" w:rsidRPr="00AB48C5" w:rsidRDefault="00CC0284" w:rsidP="00BF4BC2">
            <w:pPr>
              <w:spacing w:line="360" w:lineRule="auto"/>
              <w:rPr>
                <w:b/>
                <w:sz w:val="24"/>
                <w:szCs w:val="24"/>
                <w:lang w:eastAsia="en-GB"/>
              </w:rPr>
            </w:pPr>
            <w:r w:rsidRPr="00AB48C5">
              <w:rPr>
                <w:b/>
                <w:sz w:val="24"/>
                <w:szCs w:val="24"/>
                <w:lang w:eastAsia="en-GB"/>
              </w:rPr>
              <w:t xml:space="preserve">Miejscowość: </w:t>
            </w:r>
            <w:r w:rsidR="00A2184E" w:rsidRPr="00AB48C5">
              <w:rPr>
                <w:bCs/>
                <w:sz w:val="24"/>
                <w:szCs w:val="24"/>
                <w:lang w:eastAsia="en-GB"/>
              </w:rPr>
              <w:t xml:space="preserve">Rzeszów </w:t>
            </w:r>
          </w:p>
        </w:tc>
      </w:tr>
      <w:tr w:rsidR="00CC0284" w:rsidRPr="00AB48C5" w:rsidTr="00CC0284">
        <w:tc>
          <w:tcPr>
            <w:tcW w:w="10065" w:type="dxa"/>
            <w:shd w:val="clear" w:color="auto" w:fill="auto"/>
          </w:tcPr>
          <w:p w:rsidR="00CC0284" w:rsidRPr="00AB48C5" w:rsidRDefault="00CC0284" w:rsidP="00BF4BC2">
            <w:pPr>
              <w:spacing w:line="360" w:lineRule="auto"/>
              <w:rPr>
                <w:b/>
                <w:sz w:val="24"/>
                <w:szCs w:val="24"/>
                <w:lang w:eastAsia="en-GB"/>
              </w:rPr>
            </w:pPr>
            <w:r w:rsidRPr="00AB48C5">
              <w:rPr>
                <w:b/>
                <w:sz w:val="24"/>
                <w:szCs w:val="24"/>
                <w:lang w:eastAsia="en-GB"/>
              </w:rPr>
              <w:t xml:space="preserve">Kod pocztowy: </w:t>
            </w:r>
            <w:r w:rsidR="00A2184E" w:rsidRPr="00AB48C5">
              <w:rPr>
                <w:sz w:val="24"/>
                <w:szCs w:val="24"/>
                <w:lang w:eastAsia="ar-SA"/>
              </w:rPr>
              <w:t>35-055</w:t>
            </w:r>
          </w:p>
        </w:tc>
      </w:tr>
      <w:tr w:rsidR="00CC0284" w:rsidRPr="00AB48C5" w:rsidTr="00CC0284">
        <w:tc>
          <w:tcPr>
            <w:tcW w:w="10065" w:type="dxa"/>
            <w:shd w:val="clear" w:color="auto" w:fill="auto"/>
          </w:tcPr>
          <w:p w:rsidR="00CC0284" w:rsidRPr="00AB48C5" w:rsidRDefault="00CC0284" w:rsidP="00BF4BC2">
            <w:pPr>
              <w:spacing w:line="360" w:lineRule="auto"/>
              <w:rPr>
                <w:b/>
                <w:sz w:val="24"/>
                <w:szCs w:val="24"/>
                <w:lang w:eastAsia="en-GB"/>
              </w:rPr>
            </w:pPr>
            <w:r w:rsidRPr="00AB48C5">
              <w:rPr>
                <w:b/>
                <w:sz w:val="24"/>
                <w:szCs w:val="24"/>
                <w:lang w:eastAsia="en-GB"/>
              </w:rPr>
              <w:t xml:space="preserve">Województwo: </w:t>
            </w:r>
            <w:r w:rsidR="00A2184E" w:rsidRPr="00AB48C5">
              <w:rPr>
                <w:bCs/>
                <w:sz w:val="24"/>
                <w:szCs w:val="24"/>
                <w:lang w:eastAsia="en-GB"/>
              </w:rPr>
              <w:t xml:space="preserve">podkarpackie </w:t>
            </w:r>
          </w:p>
        </w:tc>
      </w:tr>
      <w:tr w:rsidR="00CC0284" w:rsidRPr="00AB48C5" w:rsidTr="00CC0284">
        <w:tc>
          <w:tcPr>
            <w:tcW w:w="10065" w:type="dxa"/>
            <w:shd w:val="clear" w:color="auto" w:fill="auto"/>
          </w:tcPr>
          <w:p w:rsidR="00CC0284" w:rsidRPr="00AB48C5" w:rsidRDefault="00CC0284" w:rsidP="00BF4BC2">
            <w:pPr>
              <w:spacing w:line="360" w:lineRule="auto"/>
              <w:rPr>
                <w:b/>
                <w:sz w:val="24"/>
                <w:szCs w:val="24"/>
                <w:lang w:eastAsia="en-GB"/>
              </w:rPr>
            </w:pPr>
            <w:r w:rsidRPr="00AB48C5">
              <w:rPr>
                <w:b/>
                <w:sz w:val="24"/>
                <w:szCs w:val="24"/>
                <w:lang w:eastAsia="en-GB"/>
              </w:rPr>
              <w:t xml:space="preserve">Kraj: </w:t>
            </w:r>
            <w:r w:rsidR="00A2184E" w:rsidRPr="00AB48C5">
              <w:rPr>
                <w:sz w:val="24"/>
                <w:szCs w:val="24"/>
                <w:lang w:eastAsia="en-GB"/>
              </w:rPr>
              <w:t>Polska</w:t>
            </w:r>
          </w:p>
        </w:tc>
      </w:tr>
      <w:tr w:rsidR="00CC0284" w:rsidRPr="00AB48C5" w:rsidTr="00CC0284">
        <w:tc>
          <w:tcPr>
            <w:tcW w:w="10065" w:type="dxa"/>
            <w:shd w:val="clear" w:color="auto" w:fill="auto"/>
          </w:tcPr>
          <w:p w:rsidR="00CC0284" w:rsidRPr="00AB48C5" w:rsidRDefault="00CC0284" w:rsidP="00BF4BC2">
            <w:pPr>
              <w:spacing w:line="360" w:lineRule="auto"/>
              <w:rPr>
                <w:sz w:val="24"/>
                <w:szCs w:val="24"/>
              </w:rPr>
            </w:pPr>
            <w:r w:rsidRPr="00AB48C5">
              <w:rPr>
                <w:b/>
                <w:sz w:val="24"/>
                <w:szCs w:val="24"/>
                <w:lang w:eastAsia="en-GB"/>
              </w:rPr>
              <w:t xml:space="preserve">Adres poczty elektronicznej: </w:t>
            </w:r>
            <w:hyperlink r:id="rId7" w:history="1">
              <w:r w:rsidR="00A2184E" w:rsidRPr="00AB48C5">
                <w:rPr>
                  <w:rStyle w:val="Hipercze"/>
                  <w:sz w:val="24"/>
                  <w:szCs w:val="24"/>
                </w:rPr>
                <w:t>biuro@fundacja.medyk.rzeszow.pl</w:t>
              </w:r>
            </w:hyperlink>
          </w:p>
        </w:tc>
      </w:tr>
      <w:tr w:rsidR="00CC0284" w:rsidRPr="00AB48C5" w:rsidTr="00CC0284">
        <w:tc>
          <w:tcPr>
            <w:tcW w:w="10065" w:type="dxa"/>
            <w:shd w:val="clear" w:color="auto" w:fill="auto"/>
          </w:tcPr>
          <w:p w:rsidR="00CC0284" w:rsidRPr="00AB48C5" w:rsidRDefault="00CC0284" w:rsidP="00BF4BC2">
            <w:pPr>
              <w:spacing w:line="360" w:lineRule="auto"/>
              <w:rPr>
                <w:sz w:val="24"/>
                <w:szCs w:val="24"/>
              </w:rPr>
            </w:pPr>
            <w:r w:rsidRPr="00AB48C5">
              <w:rPr>
                <w:b/>
                <w:sz w:val="24"/>
                <w:szCs w:val="24"/>
                <w:lang w:eastAsia="en-GB"/>
              </w:rPr>
              <w:t xml:space="preserve">Adres strony internetowej zamawiającego: </w:t>
            </w:r>
            <w:hyperlink r:id="rId8" w:history="1">
              <w:r w:rsidR="00A2184E" w:rsidRPr="00AB48C5">
                <w:rPr>
                  <w:rStyle w:val="Hipercze"/>
                  <w:sz w:val="24"/>
                  <w:szCs w:val="24"/>
                </w:rPr>
                <w:t>biuro@fundacja.medyk.rzeszow.pl</w:t>
              </w:r>
            </w:hyperlink>
          </w:p>
        </w:tc>
      </w:tr>
    </w:tbl>
    <w:p w:rsidR="00A66D77" w:rsidRPr="00434E2B" w:rsidRDefault="00BF4BC2" w:rsidP="00434E2B">
      <w:pPr>
        <w:tabs>
          <w:tab w:val="left" w:pos="708"/>
        </w:tabs>
        <w:spacing w:line="360" w:lineRule="auto"/>
        <w:ind w:left="-142"/>
        <w:jc w:val="both"/>
        <w:outlineLvl w:val="1"/>
        <w:rPr>
          <w:bCs/>
          <w:iCs/>
          <w:color w:val="000000"/>
          <w:sz w:val="24"/>
          <w:szCs w:val="24"/>
          <w:lang w:eastAsia="x-none"/>
        </w:rPr>
      </w:pPr>
      <w:r w:rsidRPr="00AB48C5">
        <w:rPr>
          <w:b/>
          <w:bCs/>
          <w:iCs/>
          <w:color w:val="000000"/>
          <w:sz w:val="24"/>
          <w:szCs w:val="24"/>
          <w:lang w:eastAsia="x-none"/>
        </w:rPr>
        <w:t xml:space="preserve"> </w:t>
      </w:r>
      <w:r w:rsidR="00CE592D" w:rsidRPr="00AB48C5">
        <w:rPr>
          <w:b/>
          <w:bCs/>
          <w:iCs/>
          <w:color w:val="000000"/>
          <w:sz w:val="24"/>
          <w:szCs w:val="24"/>
          <w:lang w:eastAsia="x-none"/>
        </w:rPr>
        <w:t>Osobami uprawnionymi do kontaktu z Wykonawcami są</w:t>
      </w:r>
      <w:r w:rsidR="00CE592D" w:rsidRPr="00AB48C5">
        <w:rPr>
          <w:bCs/>
          <w:iCs/>
          <w:color w:val="000000"/>
          <w:sz w:val="24"/>
          <w:szCs w:val="24"/>
          <w:lang w:eastAsia="x-none"/>
        </w:rPr>
        <w:t>:</w:t>
      </w:r>
      <w:r w:rsidR="00A2184E" w:rsidRPr="00AB48C5">
        <w:rPr>
          <w:sz w:val="24"/>
          <w:szCs w:val="24"/>
          <w:lang w:eastAsia="ar-SA"/>
        </w:rPr>
        <w:t xml:space="preserve"> Marciniec Mariola </w:t>
      </w:r>
    </w:p>
    <w:tbl>
      <w:tblPr>
        <w:tblW w:w="10065" w:type="dxa"/>
        <w:tblInd w:w="-459" w:type="dxa"/>
        <w:tblBorders>
          <w:insideH w:val="single" w:sz="4" w:space="0" w:color="auto"/>
          <w:insideV w:val="single" w:sz="4" w:space="0" w:color="auto"/>
        </w:tblBorders>
        <w:tblLook w:val="04A0" w:firstRow="1" w:lastRow="0" w:firstColumn="1" w:lastColumn="0" w:noHBand="0" w:noVBand="1"/>
      </w:tblPr>
      <w:tblGrid>
        <w:gridCol w:w="10065"/>
      </w:tblGrid>
      <w:tr w:rsidR="00A66D77" w:rsidRPr="00AB48C5" w:rsidTr="00320804">
        <w:tc>
          <w:tcPr>
            <w:tcW w:w="10065" w:type="dxa"/>
            <w:shd w:val="clear" w:color="auto" w:fill="D9D9D9"/>
            <w:vAlign w:val="center"/>
          </w:tcPr>
          <w:p w:rsidR="00A66D77" w:rsidRPr="00AB48C5" w:rsidRDefault="00434E2B" w:rsidP="00993165">
            <w:pPr>
              <w:spacing w:before="60" w:after="60"/>
              <w:rPr>
                <w:b/>
                <w:bCs/>
                <w:sz w:val="24"/>
                <w:szCs w:val="24"/>
              </w:rPr>
            </w:pPr>
            <w:r>
              <w:rPr>
                <w:b/>
                <w:bCs/>
                <w:sz w:val="24"/>
                <w:szCs w:val="24"/>
              </w:rPr>
              <w:t>2</w:t>
            </w:r>
            <w:r w:rsidR="001015B6" w:rsidRPr="00AB48C5">
              <w:rPr>
                <w:b/>
                <w:bCs/>
                <w:sz w:val="24"/>
                <w:szCs w:val="24"/>
              </w:rPr>
              <w:t>.</w:t>
            </w:r>
            <w:r w:rsidR="00A66D77" w:rsidRPr="00AB48C5">
              <w:rPr>
                <w:b/>
                <w:bCs/>
                <w:sz w:val="24"/>
                <w:szCs w:val="24"/>
              </w:rPr>
              <w:t xml:space="preserve"> </w:t>
            </w:r>
            <w:r w:rsidR="009E6C2E" w:rsidRPr="00AB48C5">
              <w:rPr>
                <w:b/>
                <w:bCs/>
                <w:sz w:val="24"/>
                <w:szCs w:val="24"/>
              </w:rPr>
              <w:t>OPIS PRZEDMIOTU ZAMÓWIENIA</w:t>
            </w:r>
          </w:p>
        </w:tc>
      </w:tr>
    </w:tbl>
    <w:p w:rsidR="009E6C2E" w:rsidRPr="00AB48C5" w:rsidRDefault="009E6C2E" w:rsidP="009E6C2E">
      <w:pPr>
        <w:numPr>
          <w:ilvl w:val="1"/>
          <w:numId w:val="0"/>
        </w:numPr>
        <w:tabs>
          <w:tab w:val="num" w:pos="851"/>
        </w:tabs>
        <w:ind w:left="-142"/>
        <w:jc w:val="both"/>
        <w:outlineLvl w:val="1"/>
        <w:rPr>
          <w:bCs/>
          <w:iCs/>
          <w:color w:val="000000"/>
          <w:lang w:val="x-none" w:eastAsia="x-none"/>
        </w:rPr>
      </w:pPr>
    </w:p>
    <w:p w:rsidR="009E6C2E" w:rsidRPr="00AB48C5" w:rsidRDefault="00A66D77" w:rsidP="009E6C2E">
      <w:pPr>
        <w:numPr>
          <w:ilvl w:val="1"/>
          <w:numId w:val="0"/>
        </w:numPr>
        <w:tabs>
          <w:tab w:val="num" w:pos="851"/>
        </w:tabs>
        <w:spacing w:after="60"/>
        <w:ind w:left="-142"/>
        <w:jc w:val="both"/>
        <w:outlineLvl w:val="1"/>
        <w:rPr>
          <w:bCs/>
          <w:iCs/>
          <w:color w:val="000000"/>
          <w:sz w:val="24"/>
          <w:szCs w:val="24"/>
          <w:lang w:eastAsia="x-none"/>
        </w:rPr>
      </w:pPr>
      <w:r w:rsidRPr="00AB48C5">
        <w:rPr>
          <w:bCs/>
          <w:iCs/>
          <w:color w:val="000000"/>
          <w:sz w:val="24"/>
          <w:szCs w:val="24"/>
          <w:lang w:val="x-none" w:eastAsia="x-none"/>
        </w:rPr>
        <w:t>Przedmiotem zamówienia jest</w:t>
      </w:r>
      <w:r w:rsidR="00081FD0" w:rsidRPr="00AB48C5">
        <w:rPr>
          <w:bCs/>
          <w:iCs/>
          <w:color w:val="000000"/>
          <w:sz w:val="24"/>
          <w:szCs w:val="24"/>
          <w:lang w:val="x-none" w:eastAsia="x-none"/>
        </w:rPr>
        <w:t xml:space="preserve"> </w:t>
      </w:r>
      <w:r w:rsidR="00081FD0" w:rsidRPr="00AB48C5">
        <w:rPr>
          <w:bCs/>
          <w:iCs/>
          <w:color w:val="000000"/>
          <w:sz w:val="24"/>
          <w:szCs w:val="24"/>
          <w:lang w:eastAsia="x-none"/>
        </w:rPr>
        <w:t xml:space="preserve">Dostawa, montaż i ustawienie mebli </w:t>
      </w:r>
      <w:r w:rsidR="00BF4BC2" w:rsidRPr="00AB48C5">
        <w:rPr>
          <w:bCs/>
          <w:iCs/>
          <w:color w:val="000000"/>
          <w:sz w:val="24"/>
          <w:szCs w:val="24"/>
          <w:lang w:eastAsia="x-none"/>
        </w:rPr>
        <w:t>do</w:t>
      </w:r>
      <w:r w:rsidR="00BF4BC2" w:rsidRPr="00AB48C5">
        <w:rPr>
          <w:color w:val="FF0000"/>
          <w:sz w:val="24"/>
          <w:szCs w:val="24"/>
        </w:rPr>
        <w:t xml:space="preserve"> </w:t>
      </w:r>
      <w:r w:rsidR="00BF4BC2" w:rsidRPr="00AB48C5">
        <w:rPr>
          <w:b/>
          <w:sz w:val="24"/>
          <w:szCs w:val="24"/>
        </w:rPr>
        <w:t xml:space="preserve">Dziennego Domu Opieki </w:t>
      </w:r>
      <w:r w:rsidR="00BF4BC2" w:rsidRPr="00AB48C5">
        <w:rPr>
          <w:b/>
          <w:sz w:val="24"/>
          <w:szCs w:val="24"/>
          <w:shd w:val="clear" w:color="auto" w:fill="FFFFFF"/>
        </w:rPr>
        <w:t>w Łączkach Kucharskich</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A66D77" w:rsidRPr="00AB48C5" w:rsidTr="00413659">
        <w:tc>
          <w:tcPr>
            <w:tcW w:w="9923" w:type="dxa"/>
            <w:tcBorders>
              <w:top w:val="single" w:sz="4" w:space="0" w:color="auto"/>
              <w:left w:val="single" w:sz="4" w:space="0" w:color="auto"/>
              <w:bottom w:val="single" w:sz="4" w:space="0" w:color="auto"/>
              <w:right w:val="single" w:sz="4" w:space="0" w:color="auto"/>
            </w:tcBorders>
            <w:hideMark/>
          </w:tcPr>
          <w:p w:rsidR="00081FD0" w:rsidRDefault="00A66D77" w:rsidP="00081FD0">
            <w:pPr>
              <w:spacing w:before="80" w:after="60"/>
              <w:rPr>
                <w:sz w:val="24"/>
                <w:szCs w:val="24"/>
              </w:rPr>
            </w:pPr>
            <w:r w:rsidRPr="00AB48C5">
              <w:rPr>
                <w:sz w:val="24"/>
                <w:szCs w:val="24"/>
              </w:rPr>
              <w:t>Szczegółowy opis przedmiotu zamówienia</w:t>
            </w:r>
            <w:r w:rsidR="00081FD0" w:rsidRPr="00AB48C5">
              <w:rPr>
                <w:sz w:val="24"/>
                <w:szCs w:val="24"/>
              </w:rPr>
              <w:t xml:space="preserve"> znajduje się w załączniku nr 2 do zapytania ofertowego. </w:t>
            </w:r>
          </w:p>
          <w:p w:rsidR="007E52AC" w:rsidRPr="007E52AC" w:rsidRDefault="007E52AC" w:rsidP="00081FD0">
            <w:pPr>
              <w:spacing w:before="80" w:after="60"/>
              <w:rPr>
                <w:b/>
                <w:sz w:val="24"/>
                <w:szCs w:val="24"/>
                <w:u w:val="single"/>
              </w:rPr>
            </w:pPr>
            <w:r w:rsidRPr="007E52AC">
              <w:rPr>
                <w:b/>
                <w:sz w:val="24"/>
                <w:szCs w:val="24"/>
                <w:u w:val="single"/>
              </w:rPr>
              <w:t xml:space="preserve">Gwarancja na dostarczone meble – minimum 24 miesiące </w:t>
            </w:r>
          </w:p>
          <w:p w:rsidR="00A66D77" w:rsidRPr="00AB48C5" w:rsidRDefault="00A66D77" w:rsidP="00081FD0">
            <w:pPr>
              <w:spacing w:before="80" w:after="60"/>
              <w:rPr>
                <w:b/>
                <w:sz w:val="24"/>
                <w:szCs w:val="24"/>
              </w:rPr>
            </w:pPr>
            <w:r w:rsidRPr="00AB48C5">
              <w:rPr>
                <w:b/>
                <w:sz w:val="24"/>
                <w:szCs w:val="24"/>
              </w:rPr>
              <w:t xml:space="preserve">Wspólny Słownik Zamówień: </w:t>
            </w:r>
            <w:r w:rsidR="00081FD0" w:rsidRPr="00AB48C5">
              <w:rPr>
                <w:b/>
                <w:sz w:val="24"/>
                <w:szCs w:val="24"/>
              </w:rPr>
              <w:t xml:space="preserve">39100000-3 – Meble, </w:t>
            </w:r>
            <w:r w:rsidR="00081FD0" w:rsidRPr="00AB48C5">
              <w:rPr>
                <w:rStyle w:val="HTML-kod"/>
                <w:rFonts w:ascii="Times New Roman" w:hAnsi="Times New Roman" w:cs="Times New Roman"/>
                <w:b/>
                <w:bCs/>
                <w:sz w:val="24"/>
                <w:szCs w:val="24"/>
              </w:rPr>
              <w:t>39112000-0</w:t>
            </w:r>
            <w:r w:rsidR="00081FD0" w:rsidRPr="00AB48C5">
              <w:rPr>
                <w:b/>
                <w:bCs/>
                <w:sz w:val="24"/>
                <w:szCs w:val="24"/>
              </w:rPr>
              <w:t> </w:t>
            </w:r>
            <w:r w:rsidR="00284326" w:rsidRPr="00AB48C5">
              <w:rPr>
                <w:rStyle w:val="highlighted"/>
                <w:rFonts w:eastAsia="Calibri"/>
                <w:b/>
                <w:bCs/>
                <w:sz w:val="24"/>
                <w:szCs w:val="24"/>
              </w:rPr>
              <w:t>Krzesła</w:t>
            </w:r>
          </w:p>
          <w:p w:rsidR="00B907D3" w:rsidRPr="00AB48C5" w:rsidRDefault="00B907D3" w:rsidP="008F57D9">
            <w:pPr>
              <w:jc w:val="both"/>
              <w:rPr>
                <w:sz w:val="24"/>
                <w:szCs w:val="24"/>
              </w:rPr>
            </w:pPr>
            <w:r w:rsidRPr="00AB48C5">
              <w:rPr>
                <w:iCs/>
                <w:color w:val="000000"/>
                <w:sz w:val="24"/>
                <w:szCs w:val="24"/>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w:t>
            </w:r>
            <w:r w:rsidR="008F57D9" w:rsidRPr="00AB48C5">
              <w:rPr>
                <w:iCs/>
                <w:color w:val="000000"/>
                <w:sz w:val="24"/>
                <w:szCs w:val="24"/>
              </w:rPr>
              <w:t>ustrzec Zamawiającego</w:t>
            </w:r>
            <w:r w:rsidRPr="00AB48C5">
              <w:rPr>
                <w:iCs/>
                <w:color w:val="000000"/>
                <w:sz w:val="24"/>
                <w:szCs w:val="24"/>
              </w:rPr>
              <w:t xml:space="preserve"> przed zaproponowaniem w ofercie produktów nieodpowiadających parametrami produktom wskazanym przez Zamawiającego w szczegółowym opisie przedmiotu zamówienia.</w:t>
            </w:r>
          </w:p>
        </w:tc>
      </w:tr>
    </w:tbl>
    <w:p w:rsidR="00A66D77" w:rsidRPr="00AB48C5" w:rsidRDefault="00A66D77" w:rsidP="00046659">
      <w:pPr>
        <w:numPr>
          <w:ilvl w:val="1"/>
          <w:numId w:val="0"/>
        </w:numPr>
        <w:tabs>
          <w:tab w:val="num" w:pos="851"/>
        </w:tabs>
        <w:spacing w:before="120" w:after="120"/>
        <w:ind w:left="-142"/>
        <w:jc w:val="both"/>
        <w:outlineLvl w:val="1"/>
        <w:rPr>
          <w:bCs/>
          <w:iCs/>
          <w:color w:val="000000"/>
          <w:sz w:val="24"/>
          <w:szCs w:val="24"/>
          <w:lang w:val="x-none" w:eastAsia="x-none"/>
        </w:rPr>
      </w:pPr>
      <w:r w:rsidRPr="00AB48C5">
        <w:rPr>
          <w:bCs/>
          <w:iCs/>
          <w:color w:val="000000"/>
          <w:sz w:val="24"/>
          <w:szCs w:val="24"/>
          <w:lang w:val="x-none" w:eastAsia="x-none"/>
        </w:rPr>
        <w:t>Zamawiający nie dokonuje podziału zamówienia na części i tym samym nie dopuszcza składania ofert częściowych. Oferty nie zawierające pełnego zakresu przedmiotu zamówienia zostaną odrzucone.</w:t>
      </w:r>
    </w:p>
    <w:tbl>
      <w:tblPr>
        <w:tblW w:w="10065" w:type="dxa"/>
        <w:tblInd w:w="-459" w:type="dxa"/>
        <w:tblBorders>
          <w:insideH w:val="single" w:sz="4" w:space="0" w:color="auto"/>
          <w:insideV w:val="single" w:sz="4" w:space="0" w:color="auto"/>
        </w:tblBorders>
        <w:tblLook w:val="04A0" w:firstRow="1" w:lastRow="0" w:firstColumn="1" w:lastColumn="0" w:noHBand="0" w:noVBand="1"/>
      </w:tblPr>
      <w:tblGrid>
        <w:gridCol w:w="10065"/>
      </w:tblGrid>
      <w:tr w:rsidR="00434E2B" w:rsidRPr="00AB48C5" w:rsidTr="008F14AE">
        <w:tc>
          <w:tcPr>
            <w:tcW w:w="10065" w:type="dxa"/>
            <w:shd w:val="clear" w:color="auto" w:fill="D9D9D9"/>
            <w:vAlign w:val="center"/>
          </w:tcPr>
          <w:p w:rsidR="00434E2B" w:rsidRPr="00AB48C5" w:rsidRDefault="00434E2B" w:rsidP="00434E2B">
            <w:pPr>
              <w:spacing w:before="60" w:after="60"/>
              <w:ind w:left="38"/>
              <w:rPr>
                <w:b/>
                <w:bCs/>
                <w:sz w:val="24"/>
                <w:szCs w:val="24"/>
              </w:rPr>
            </w:pPr>
            <w:r w:rsidRPr="00AB48C5">
              <w:rPr>
                <w:b/>
                <w:bCs/>
                <w:sz w:val="24"/>
                <w:szCs w:val="24"/>
              </w:rPr>
              <w:t xml:space="preserve">4. </w:t>
            </w:r>
            <w:r>
              <w:rPr>
                <w:b/>
                <w:bCs/>
                <w:sz w:val="24"/>
                <w:szCs w:val="24"/>
              </w:rPr>
              <w:t xml:space="preserve">MIEJSCE REALIZACJI </w:t>
            </w:r>
            <w:r w:rsidRPr="00AB48C5">
              <w:rPr>
                <w:b/>
                <w:bCs/>
                <w:sz w:val="24"/>
                <w:szCs w:val="24"/>
              </w:rPr>
              <w:t xml:space="preserve"> </w:t>
            </w:r>
          </w:p>
        </w:tc>
      </w:tr>
    </w:tbl>
    <w:p w:rsidR="009E6C2E" w:rsidRPr="000644B3" w:rsidRDefault="000644B3" w:rsidP="000644B3">
      <w:pPr>
        <w:pStyle w:val="label"/>
      </w:pPr>
      <w:r>
        <w:t xml:space="preserve">Łączki Kucharskie, Powiat: ropczycko-sędziszowski w miejscu wskazanym przez Zamawiającego </w:t>
      </w:r>
    </w:p>
    <w:tbl>
      <w:tblPr>
        <w:tblW w:w="10065" w:type="dxa"/>
        <w:tblInd w:w="-459" w:type="dxa"/>
        <w:tblBorders>
          <w:insideH w:val="single" w:sz="4" w:space="0" w:color="auto"/>
          <w:insideV w:val="single" w:sz="4" w:space="0" w:color="auto"/>
        </w:tblBorders>
        <w:tblLook w:val="04A0" w:firstRow="1" w:lastRow="0" w:firstColumn="1" w:lastColumn="0" w:noHBand="0" w:noVBand="1"/>
      </w:tblPr>
      <w:tblGrid>
        <w:gridCol w:w="10065"/>
      </w:tblGrid>
      <w:tr w:rsidR="009E6C2E" w:rsidRPr="00AB48C5" w:rsidTr="00320804">
        <w:tc>
          <w:tcPr>
            <w:tcW w:w="10065" w:type="dxa"/>
            <w:shd w:val="clear" w:color="auto" w:fill="D9D9D9"/>
            <w:vAlign w:val="center"/>
          </w:tcPr>
          <w:p w:rsidR="009E6C2E" w:rsidRPr="00AB48C5" w:rsidRDefault="00434E2B" w:rsidP="004620BF">
            <w:pPr>
              <w:spacing w:before="60" w:after="60"/>
              <w:ind w:left="38"/>
              <w:rPr>
                <w:b/>
                <w:bCs/>
                <w:sz w:val="24"/>
                <w:szCs w:val="24"/>
              </w:rPr>
            </w:pPr>
            <w:r>
              <w:rPr>
                <w:b/>
                <w:bCs/>
                <w:sz w:val="24"/>
                <w:szCs w:val="24"/>
              </w:rPr>
              <w:t>5</w:t>
            </w:r>
            <w:r w:rsidR="001015B6" w:rsidRPr="00AB48C5">
              <w:rPr>
                <w:b/>
                <w:bCs/>
                <w:sz w:val="24"/>
                <w:szCs w:val="24"/>
              </w:rPr>
              <w:t xml:space="preserve">. </w:t>
            </w:r>
            <w:r w:rsidR="004620BF" w:rsidRPr="00AB48C5">
              <w:rPr>
                <w:b/>
                <w:bCs/>
                <w:sz w:val="24"/>
                <w:szCs w:val="24"/>
              </w:rPr>
              <w:t>TERMIN WYKONANIA ZAMÓWIENIA</w:t>
            </w:r>
            <w:r w:rsidR="009E6C2E" w:rsidRPr="00AB48C5">
              <w:rPr>
                <w:b/>
                <w:bCs/>
                <w:sz w:val="24"/>
                <w:szCs w:val="24"/>
              </w:rPr>
              <w:t xml:space="preserve"> </w:t>
            </w:r>
          </w:p>
        </w:tc>
      </w:tr>
    </w:tbl>
    <w:p w:rsidR="004620BF" w:rsidRPr="00AB48C5" w:rsidRDefault="004620BF" w:rsidP="004620BF">
      <w:pPr>
        <w:ind w:left="-142"/>
        <w:jc w:val="both"/>
        <w:rPr>
          <w:sz w:val="24"/>
          <w:szCs w:val="24"/>
        </w:rPr>
      </w:pPr>
    </w:p>
    <w:p w:rsidR="004620BF" w:rsidRPr="00AB48C5" w:rsidRDefault="004620BF" w:rsidP="004620BF">
      <w:pPr>
        <w:ind w:left="-142"/>
        <w:jc w:val="both"/>
        <w:rPr>
          <w:b/>
          <w:bCs/>
          <w:color w:val="FF0000"/>
          <w:sz w:val="24"/>
          <w:szCs w:val="24"/>
        </w:rPr>
      </w:pPr>
      <w:r w:rsidRPr="00AB48C5">
        <w:rPr>
          <w:sz w:val="24"/>
          <w:szCs w:val="24"/>
        </w:rPr>
        <w:t xml:space="preserve">Zamówienie musi zostać zrealizowane w terminie: </w:t>
      </w:r>
      <w:r w:rsidR="00081FD0" w:rsidRPr="002F6AE7">
        <w:rPr>
          <w:b/>
          <w:color w:val="000000" w:themeColor="text1"/>
          <w:sz w:val="24"/>
          <w:szCs w:val="24"/>
          <w:u w:val="single"/>
          <w:lang w:eastAsia="ar-SA"/>
        </w:rPr>
        <w:t xml:space="preserve">do </w:t>
      </w:r>
      <w:r w:rsidR="002F6AE7" w:rsidRPr="002F6AE7">
        <w:rPr>
          <w:b/>
          <w:color w:val="000000" w:themeColor="text1"/>
          <w:sz w:val="24"/>
          <w:szCs w:val="24"/>
          <w:u w:val="single"/>
          <w:lang w:eastAsia="ar-SA"/>
        </w:rPr>
        <w:t xml:space="preserve">21 </w:t>
      </w:r>
      <w:r w:rsidR="00081FD0" w:rsidRPr="002F6AE7">
        <w:rPr>
          <w:b/>
          <w:color w:val="000000" w:themeColor="text1"/>
          <w:sz w:val="24"/>
          <w:szCs w:val="24"/>
          <w:u w:val="single"/>
          <w:lang w:eastAsia="ar-SA"/>
        </w:rPr>
        <w:t xml:space="preserve">dni </w:t>
      </w:r>
      <w:r w:rsidR="00081FD0" w:rsidRPr="002F6AE7">
        <w:rPr>
          <w:b/>
          <w:color w:val="000000" w:themeColor="text1"/>
          <w:sz w:val="24"/>
          <w:szCs w:val="24"/>
          <w:u w:val="single"/>
        </w:rPr>
        <w:t>od daty zawarcia umowy</w:t>
      </w:r>
    </w:p>
    <w:p w:rsidR="00605CAF" w:rsidRPr="00AB48C5" w:rsidRDefault="00605CAF" w:rsidP="004620BF">
      <w:pPr>
        <w:tabs>
          <w:tab w:val="left" w:pos="708"/>
        </w:tabs>
        <w:ind w:left="-142"/>
        <w:jc w:val="both"/>
        <w:outlineLvl w:val="1"/>
        <w:rPr>
          <w:bCs/>
          <w:iCs/>
          <w:color w:val="000000"/>
          <w:sz w:val="22"/>
          <w:szCs w:val="22"/>
          <w:lang w:val="x-none" w:eastAsia="x-none"/>
        </w:rPr>
      </w:pPr>
    </w:p>
    <w:tbl>
      <w:tblPr>
        <w:tblW w:w="10065" w:type="dxa"/>
        <w:tblInd w:w="-459" w:type="dxa"/>
        <w:tblBorders>
          <w:insideH w:val="single" w:sz="4" w:space="0" w:color="auto"/>
          <w:insideV w:val="single" w:sz="4" w:space="0" w:color="auto"/>
        </w:tblBorders>
        <w:tblLook w:val="04A0" w:firstRow="1" w:lastRow="0" w:firstColumn="1" w:lastColumn="0" w:noHBand="0" w:noVBand="1"/>
      </w:tblPr>
      <w:tblGrid>
        <w:gridCol w:w="10065"/>
      </w:tblGrid>
      <w:tr w:rsidR="00605CAF" w:rsidRPr="00AB48C5" w:rsidTr="00320804">
        <w:tc>
          <w:tcPr>
            <w:tcW w:w="10065" w:type="dxa"/>
            <w:shd w:val="clear" w:color="auto" w:fill="D9D9D9"/>
            <w:vAlign w:val="center"/>
          </w:tcPr>
          <w:p w:rsidR="00605CAF" w:rsidRPr="00AB48C5" w:rsidRDefault="001015B6" w:rsidP="00993165">
            <w:pPr>
              <w:spacing w:before="60" w:after="60"/>
              <w:ind w:left="38"/>
              <w:rPr>
                <w:b/>
                <w:bCs/>
                <w:sz w:val="24"/>
                <w:szCs w:val="24"/>
              </w:rPr>
            </w:pPr>
            <w:r w:rsidRPr="00AB48C5">
              <w:rPr>
                <w:b/>
                <w:bCs/>
                <w:sz w:val="24"/>
                <w:szCs w:val="24"/>
              </w:rPr>
              <w:lastRenderedPageBreak/>
              <w:t>6.</w:t>
            </w:r>
            <w:r w:rsidR="00605CAF" w:rsidRPr="00AB48C5">
              <w:rPr>
                <w:b/>
                <w:bCs/>
                <w:sz w:val="24"/>
                <w:szCs w:val="24"/>
              </w:rPr>
              <w:t xml:space="preserve"> WYKAZ WYMAGANYCH DOKUMENTÓW </w:t>
            </w:r>
          </w:p>
        </w:tc>
      </w:tr>
    </w:tbl>
    <w:p w:rsidR="007C36B5" w:rsidRPr="00AB48C5" w:rsidRDefault="007C36B5" w:rsidP="007D6026">
      <w:pPr>
        <w:tabs>
          <w:tab w:val="left" w:pos="708"/>
        </w:tabs>
        <w:jc w:val="both"/>
        <w:outlineLvl w:val="1"/>
        <w:rPr>
          <w:bCs/>
          <w:iCs/>
          <w:color w:val="000000"/>
          <w:lang w:val="x-none" w:eastAsia="x-none"/>
        </w:rPr>
      </w:pPr>
    </w:p>
    <w:p w:rsidR="00605CAF" w:rsidRPr="00AB48C5" w:rsidRDefault="00605CAF" w:rsidP="00605CAF">
      <w:pPr>
        <w:tabs>
          <w:tab w:val="left" w:pos="708"/>
        </w:tabs>
        <w:spacing w:after="60"/>
        <w:ind w:left="-142"/>
        <w:jc w:val="both"/>
        <w:outlineLvl w:val="1"/>
        <w:rPr>
          <w:bCs/>
          <w:iCs/>
          <w:color w:val="000000"/>
          <w:sz w:val="24"/>
          <w:szCs w:val="24"/>
          <w:lang w:val="x-none" w:eastAsia="x-none"/>
        </w:rPr>
      </w:pPr>
      <w:r w:rsidRPr="00AB48C5">
        <w:rPr>
          <w:bCs/>
          <w:iCs/>
          <w:color w:val="000000"/>
          <w:sz w:val="24"/>
          <w:szCs w:val="24"/>
          <w:lang w:val="x-none" w:eastAsia="x-none"/>
        </w:rPr>
        <w:t>Wykonawca wraz z ofertą</w:t>
      </w:r>
      <w:r w:rsidR="00081FD0" w:rsidRPr="00AB48C5">
        <w:rPr>
          <w:bCs/>
          <w:iCs/>
          <w:color w:val="000000"/>
          <w:sz w:val="24"/>
          <w:szCs w:val="24"/>
          <w:lang w:eastAsia="x-none"/>
        </w:rPr>
        <w:t xml:space="preserve"> </w:t>
      </w:r>
      <w:r w:rsidR="00081FD0" w:rsidRPr="00AB48C5">
        <w:rPr>
          <w:b/>
          <w:bCs/>
          <w:iCs/>
          <w:color w:val="000000"/>
          <w:sz w:val="24"/>
          <w:szCs w:val="24"/>
          <w:u w:val="single"/>
          <w:lang w:eastAsia="x-none"/>
        </w:rPr>
        <w:t>( załącznik nr  1</w:t>
      </w:r>
      <w:r w:rsidR="00081FD0" w:rsidRPr="00AB48C5">
        <w:rPr>
          <w:bCs/>
          <w:iCs/>
          <w:color w:val="000000"/>
          <w:sz w:val="24"/>
          <w:szCs w:val="24"/>
          <w:lang w:eastAsia="x-none"/>
        </w:rPr>
        <w:t xml:space="preserve">) </w:t>
      </w:r>
      <w:r w:rsidRPr="00AB48C5">
        <w:rPr>
          <w:bCs/>
          <w:iCs/>
          <w:color w:val="000000"/>
          <w:sz w:val="24"/>
          <w:szCs w:val="24"/>
          <w:lang w:val="x-none" w:eastAsia="x-none"/>
        </w:rPr>
        <w:t xml:space="preserve"> zobowiązany jest złożyć:</w:t>
      </w:r>
    </w:p>
    <w:p w:rsidR="00B7458D" w:rsidRDefault="00081FD0" w:rsidP="00B7458D">
      <w:pPr>
        <w:numPr>
          <w:ilvl w:val="0"/>
          <w:numId w:val="10"/>
        </w:numPr>
        <w:suppressAutoHyphens/>
        <w:spacing w:line="276" w:lineRule="auto"/>
        <w:ind w:left="709" w:hanging="349"/>
        <w:jc w:val="both"/>
        <w:rPr>
          <w:sz w:val="24"/>
          <w:szCs w:val="24"/>
        </w:rPr>
      </w:pPr>
      <w:r w:rsidRPr="00AB48C5">
        <w:rPr>
          <w:color w:val="000000"/>
          <w:sz w:val="24"/>
          <w:szCs w:val="24"/>
          <w:lang w:eastAsia="ar-SA"/>
        </w:rPr>
        <w:t xml:space="preserve">Odpis z właściwego rejestru lub centralnej ewidencji i informacji o działalności gospodarczej, </w:t>
      </w:r>
      <w:r w:rsidRPr="00B7458D">
        <w:rPr>
          <w:color w:val="000000"/>
          <w:sz w:val="24"/>
          <w:szCs w:val="24"/>
          <w:lang w:eastAsia="ar-SA"/>
        </w:rPr>
        <w:t>jeżeli odrębne przepisy wymagają wpisu do rejestru lub ewidencji.</w:t>
      </w:r>
      <w:r w:rsidRPr="00B7458D">
        <w:rPr>
          <w:color w:val="000000"/>
          <w:sz w:val="24"/>
          <w:szCs w:val="24"/>
        </w:rPr>
        <w:t xml:space="preserve"> </w:t>
      </w:r>
    </w:p>
    <w:p w:rsidR="00081FD0" w:rsidRPr="00B7458D" w:rsidRDefault="00284326" w:rsidP="00B7458D">
      <w:pPr>
        <w:numPr>
          <w:ilvl w:val="0"/>
          <w:numId w:val="10"/>
        </w:numPr>
        <w:suppressAutoHyphens/>
        <w:spacing w:line="276" w:lineRule="auto"/>
        <w:ind w:left="709" w:hanging="349"/>
        <w:jc w:val="both"/>
        <w:rPr>
          <w:b/>
          <w:sz w:val="24"/>
          <w:szCs w:val="24"/>
        </w:rPr>
      </w:pPr>
      <w:r w:rsidRPr="00B7458D">
        <w:rPr>
          <w:sz w:val="24"/>
          <w:szCs w:val="24"/>
        </w:rPr>
        <w:t xml:space="preserve">Opisy oferowanych </w:t>
      </w:r>
      <w:r w:rsidR="00081FD0" w:rsidRPr="00B7458D">
        <w:rPr>
          <w:sz w:val="24"/>
          <w:szCs w:val="24"/>
        </w:rPr>
        <w:t xml:space="preserve">mebli zawierający </w:t>
      </w:r>
      <w:r w:rsidR="00081FD0" w:rsidRPr="00B7458D">
        <w:rPr>
          <w:b/>
          <w:sz w:val="24"/>
          <w:szCs w:val="24"/>
          <w:u w:val="single"/>
        </w:rPr>
        <w:t>wszystkie parametry techniczne</w:t>
      </w:r>
      <w:r w:rsidR="00081FD0" w:rsidRPr="00B7458D">
        <w:rPr>
          <w:sz w:val="24"/>
          <w:szCs w:val="24"/>
        </w:rPr>
        <w:t xml:space="preserve"> </w:t>
      </w:r>
      <w:r w:rsidR="00B7458D" w:rsidRPr="00B7458D">
        <w:rPr>
          <w:sz w:val="24"/>
          <w:szCs w:val="24"/>
        </w:rPr>
        <w:t xml:space="preserve">w odniesieniu do opisu przedstawionego przez Zamawiającego w szczegółowym opisie przedmiotu zamówienia (zał. nr 2 do zapytania). </w:t>
      </w:r>
      <w:r w:rsidR="00081FD0" w:rsidRPr="00B7458D">
        <w:rPr>
          <w:sz w:val="24"/>
          <w:szCs w:val="24"/>
        </w:rPr>
        <w:t>np. foldery, karty katalogowe.</w:t>
      </w:r>
      <w:r w:rsidR="00B7458D" w:rsidRPr="00B7458D">
        <w:rPr>
          <w:sz w:val="24"/>
          <w:szCs w:val="24"/>
        </w:rPr>
        <w:t xml:space="preserve"> </w:t>
      </w:r>
      <w:r w:rsidR="00B7458D" w:rsidRPr="00B7458D">
        <w:rPr>
          <w:b/>
          <w:sz w:val="24"/>
          <w:szCs w:val="24"/>
          <w:u w:val="single"/>
        </w:rPr>
        <w:t xml:space="preserve">Każdy foldery lub opis należy oznaczyć numerem pozycji  </w:t>
      </w:r>
    </w:p>
    <w:p w:rsidR="004620BF" w:rsidRPr="00AB48C5" w:rsidRDefault="00081FD0" w:rsidP="007B106A">
      <w:pPr>
        <w:numPr>
          <w:ilvl w:val="0"/>
          <w:numId w:val="10"/>
        </w:numPr>
        <w:suppressAutoHyphens/>
        <w:spacing w:line="276" w:lineRule="auto"/>
        <w:ind w:left="709" w:hanging="349"/>
        <w:jc w:val="both"/>
        <w:rPr>
          <w:sz w:val="24"/>
          <w:szCs w:val="24"/>
        </w:rPr>
      </w:pPr>
      <w:r w:rsidRPr="00AB48C5">
        <w:rPr>
          <w:sz w:val="24"/>
          <w:szCs w:val="24"/>
        </w:rPr>
        <w:t xml:space="preserve">Jeżeli uprawnienie do reprezentacji osoby podpisującej ofertę nie wynika z właściwego rejestru do oferty należy dołączyć </w:t>
      </w:r>
      <w:r w:rsidRPr="00AB48C5">
        <w:rPr>
          <w:b/>
          <w:sz w:val="24"/>
          <w:szCs w:val="24"/>
          <w:u w:val="single"/>
        </w:rPr>
        <w:t>pełnomocnictwo/umocowanie</w:t>
      </w:r>
      <w:r w:rsidRPr="00AB48C5">
        <w:rPr>
          <w:sz w:val="24"/>
          <w:szCs w:val="24"/>
        </w:rPr>
        <w:t xml:space="preserve"> prawne w oryginale.</w:t>
      </w:r>
    </w:p>
    <w:p w:rsidR="00AB168D" w:rsidRPr="00AB48C5" w:rsidRDefault="00AB168D" w:rsidP="00AB168D">
      <w:pPr>
        <w:suppressAutoHyphens/>
        <w:spacing w:line="276" w:lineRule="auto"/>
        <w:ind w:left="709"/>
        <w:jc w:val="both"/>
        <w:rPr>
          <w:sz w:val="24"/>
          <w:szCs w:val="24"/>
        </w:rPr>
      </w:pPr>
    </w:p>
    <w:tbl>
      <w:tblPr>
        <w:tblStyle w:val="Tabela-Siatka"/>
        <w:tblW w:w="0" w:type="auto"/>
        <w:tblInd w:w="38" w:type="dxa"/>
        <w:shd w:val="clear" w:color="auto" w:fill="D0CECE" w:themeFill="background2" w:themeFillShade="E6"/>
        <w:tblLook w:val="04A0" w:firstRow="1" w:lastRow="0" w:firstColumn="1" w:lastColumn="0" w:noHBand="0" w:noVBand="1"/>
      </w:tblPr>
      <w:tblGrid>
        <w:gridCol w:w="9733"/>
      </w:tblGrid>
      <w:tr w:rsidR="00AB168D" w:rsidRPr="00AB48C5" w:rsidTr="00AB168D">
        <w:tc>
          <w:tcPr>
            <w:tcW w:w="9733" w:type="dxa"/>
            <w:shd w:val="clear" w:color="auto" w:fill="D0CECE" w:themeFill="background2" w:themeFillShade="E6"/>
          </w:tcPr>
          <w:p w:rsidR="00AB168D" w:rsidRPr="00AB48C5" w:rsidRDefault="00AB168D" w:rsidP="00426FC7">
            <w:pPr>
              <w:spacing w:before="60" w:after="60"/>
              <w:jc w:val="both"/>
              <w:rPr>
                <w:b/>
                <w:bCs/>
                <w:sz w:val="24"/>
                <w:szCs w:val="24"/>
              </w:rPr>
            </w:pPr>
            <w:r w:rsidRPr="00AB48C5">
              <w:rPr>
                <w:b/>
                <w:bCs/>
                <w:sz w:val="24"/>
                <w:szCs w:val="24"/>
              </w:rPr>
              <w:t>6. SPOSÓB PRZYGOTOWANIA OFERTY</w:t>
            </w:r>
            <w:r w:rsidR="00426FC7" w:rsidRPr="00AB48C5">
              <w:rPr>
                <w:b/>
                <w:bCs/>
                <w:sz w:val="24"/>
                <w:szCs w:val="24"/>
              </w:rPr>
              <w:t xml:space="preserve">, WYJAŚNIENIA TREŚCI ZAPYTANIA </w:t>
            </w:r>
          </w:p>
        </w:tc>
      </w:tr>
    </w:tbl>
    <w:p w:rsidR="00AB168D" w:rsidRPr="00AB48C5" w:rsidRDefault="00AB168D" w:rsidP="00AB168D">
      <w:pPr>
        <w:jc w:val="both"/>
        <w:rPr>
          <w:sz w:val="24"/>
          <w:szCs w:val="24"/>
        </w:rPr>
      </w:pPr>
      <w:r w:rsidRPr="00AB48C5">
        <w:rPr>
          <w:sz w:val="24"/>
          <w:szCs w:val="24"/>
        </w:rPr>
        <w:t xml:space="preserve">1. Wykonawca może złożyć tylko jedną ofertę. </w:t>
      </w:r>
    </w:p>
    <w:p w:rsidR="00BC616B" w:rsidRPr="00AB48C5" w:rsidRDefault="00AB168D" w:rsidP="00AB168D">
      <w:pPr>
        <w:jc w:val="both"/>
        <w:rPr>
          <w:sz w:val="24"/>
          <w:szCs w:val="24"/>
        </w:rPr>
      </w:pPr>
      <w:r w:rsidRPr="00AB48C5">
        <w:rPr>
          <w:sz w:val="24"/>
          <w:szCs w:val="24"/>
        </w:rPr>
        <w:t xml:space="preserve">2. Oferta musi być złożona według załączonego do zapytania ofertowego wzoru formularza oferty - załącznik nr 1, wypełnionego </w:t>
      </w:r>
      <w:r w:rsidRPr="00AB48C5">
        <w:rPr>
          <w:b/>
          <w:sz w:val="24"/>
          <w:szCs w:val="24"/>
          <w:u w:val="single"/>
        </w:rPr>
        <w:t>czytelnie</w:t>
      </w:r>
      <w:r w:rsidRPr="00AB48C5">
        <w:rPr>
          <w:sz w:val="24"/>
          <w:szCs w:val="24"/>
        </w:rPr>
        <w:t xml:space="preserve"> na komputerze</w:t>
      </w:r>
      <w:r w:rsidR="00BC616B" w:rsidRPr="00AB48C5">
        <w:rPr>
          <w:sz w:val="24"/>
          <w:szCs w:val="24"/>
        </w:rPr>
        <w:t xml:space="preserve"> </w:t>
      </w:r>
      <w:r w:rsidR="00BC616B" w:rsidRPr="00AB48C5">
        <w:rPr>
          <w:bCs/>
          <w:iCs/>
          <w:sz w:val="24"/>
          <w:szCs w:val="24"/>
          <w:lang w:val="x-none" w:eastAsia="x-none"/>
        </w:rPr>
        <w:t>lub nieścieralnym atramentem</w:t>
      </w:r>
      <w:r w:rsidRPr="00AB48C5">
        <w:rPr>
          <w:sz w:val="24"/>
          <w:szCs w:val="24"/>
        </w:rPr>
        <w:t xml:space="preserve"> (bez dodatkowych dopisków bądź zastrzeżeń).</w:t>
      </w:r>
    </w:p>
    <w:p w:rsidR="00AB168D" w:rsidRPr="00AB48C5" w:rsidRDefault="00BC616B" w:rsidP="00AB168D">
      <w:pPr>
        <w:jc w:val="both"/>
        <w:rPr>
          <w:sz w:val="24"/>
          <w:szCs w:val="24"/>
        </w:rPr>
      </w:pPr>
      <w:r w:rsidRPr="00AB48C5">
        <w:rPr>
          <w:sz w:val="24"/>
          <w:szCs w:val="24"/>
        </w:rPr>
        <w:t>3</w:t>
      </w:r>
      <w:r w:rsidR="00AB168D" w:rsidRPr="00AB48C5">
        <w:rPr>
          <w:sz w:val="24"/>
          <w:szCs w:val="24"/>
        </w:rPr>
        <w:t>. Zaoferowana cena jednostkowa musi być wyrażona, jako cena brutto w złotych polskich, wraz z kosztami Wykonawcy, wg obowiązujących przepisów na dzień sporządzenia oferty i określać wartość przedmiotu zamówienia w sposób kompletny i jednoznaczny.</w:t>
      </w:r>
    </w:p>
    <w:p w:rsidR="00AB168D" w:rsidRPr="00AB48C5" w:rsidRDefault="00BC616B" w:rsidP="00AB168D">
      <w:pPr>
        <w:jc w:val="both"/>
        <w:rPr>
          <w:sz w:val="24"/>
          <w:szCs w:val="24"/>
        </w:rPr>
      </w:pPr>
      <w:r w:rsidRPr="00AB48C5">
        <w:rPr>
          <w:sz w:val="24"/>
          <w:szCs w:val="24"/>
        </w:rPr>
        <w:t>4</w:t>
      </w:r>
      <w:r w:rsidR="00AB168D" w:rsidRPr="00AB48C5">
        <w:rPr>
          <w:sz w:val="24"/>
          <w:szCs w:val="24"/>
        </w:rPr>
        <w:t>. Ceny należy podać z dokładnością do dwóch miejsc po przecinku.</w:t>
      </w:r>
    </w:p>
    <w:p w:rsidR="00AB168D" w:rsidRPr="00AB48C5" w:rsidRDefault="00BC616B" w:rsidP="00AB168D">
      <w:pPr>
        <w:jc w:val="both"/>
        <w:rPr>
          <w:sz w:val="24"/>
          <w:szCs w:val="24"/>
        </w:rPr>
      </w:pPr>
      <w:r w:rsidRPr="00AB48C5">
        <w:rPr>
          <w:sz w:val="24"/>
          <w:szCs w:val="24"/>
        </w:rPr>
        <w:t>5</w:t>
      </w:r>
      <w:r w:rsidR="00AB168D" w:rsidRPr="00AB48C5">
        <w:rPr>
          <w:sz w:val="24"/>
          <w:szCs w:val="24"/>
        </w:rPr>
        <w:t>. Oferta, jak również wszystkie inne dokumenty, stanowiące integralną część oferty (Załączniki), muszą być podpisane przez Wykonawcę, zgodnie z wpisem w odpowiednim dokumencie uprawniającym do występowania w obrocie prawnym w imieniu Wykonawcy.</w:t>
      </w:r>
    </w:p>
    <w:p w:rsidR="00BC616B" w:rsidRPr="00AB48C5" w:rsidRDefault="00BC616B" w:rsidP="00BC616B">
      <w:pPr>
        <w:keepNext/>
        <w:jc w:val="both"/>
        <w:outlineLvl w:val="1"/>
        <w:rPr>
          <w:bCs/>
          <w:iCs/>
          <w:sz w:val="24"/>
          <w:szCs w:val="24"/>
          <w:lang w:eastAsia="x-none"/>
        </w:rPr>
      </w:pPr>
      <w:r w:rsidRPr="00AB48C5">
        <w:rPr>
          <w:sz w:val="24"/>
          <w:szCs w:val="24"/>
        </w:rPr>
        <w:t>6. Ofertę, wraz ze stanowiącymi jej integralną część załącznikami, składa się pod rygorem nieważności w formie elektronicznej podpisaną kwalifikowanym podpisem elektronicznym, podpisem zaufanym lub podpisem osobistym.</w:t>
      </w:r>
    </w:p>
    <w:p w:rsidR="00BC616B" w:rsidRPr="00AB48C5" w:rsidRDefault="00BC616B" w:rsidP="000B233D">
      <w:pPr>
        <w:keepNext/>
        <w:jc w:val="both"/>
        <w:outlineLvl w:val="1"/>
        <w:rPr>
          <w:sz w:val="24"/>
          <w:szCs w:val="24"/>
        </w:rPr>
      </w:pPr>
      <w:r w:rsidRPr="00AB48C5">
        <w:rPr>
          <w:sz w:val="24"/>
          <w:szCs w:val="24"/>
          <w:lang w:eastAsia="x-none"/>
        </w:rPr>
        <w:t xml:space="preserve">7. Zamawiający dopuszcza złożenie oferty podpisanej własnoręcznie w postaci skanu podpisanej </w:t>
      </w:r>
      <w:r w:rsidRPr="00AB48C5">
        <w:rPr>
          <w:sz w:val="24"/>
          <w:szCs w:val="24"/>
        </w:rPr>
        <w:t xml:space="preserve">przez osobę uprawnioną do reprezentowania Wykonawcy, zgodnie z formą reprezentacji określoną w dokumentach rejestrowych, lub przez osobę posiadającą ważne </w:t>
      </w:r>
      <w:r w:rsidRPr="00AB48C5">
        <w:rPr>
          <w:bCs/>
          <w:sz w:val="24"/>
          <w:szCs w:val="24"/>
        </w:rPr>
        <w:t>pełnomocnictwo, które</w:t>
      </w:r>
      <w:r w:rsidRPr="00AB48C5">
        <w:rPr>
          <w:sz w:val="24"/>
          <w:szCs w:val="24"/>
        </w:rPr>
        <w:t xml:space="preserve"> należy dołączyć do składanej oferty.</w:t>
      </w:r>
    </w:p>
    <w:p w:rsidR="000B233D" w:rsidRPr="00AB48C5" w:rsidRDefault="000B233D" w:rsidP="000B233D">
      <w:pPr>
        <w:jc w:val="both"/>
        <w:rPr>
          <w:sz w:val="24"/>
          <w:szCs w:val="24"/>
          <w:lang w:eastAsia="ar-SA"/>
        </w:rPr>
      </w:pPr>
      <w:r w:rsidRPr="00AB48C5">
        <w:rPr>
          <w:sz w:val="24"/>
          <w:szCs w:val="24"/>
        </w:rPr>
        <w:t>9. Wszelkie zmiany naniesione przez Wykonawcę w treści oferty, muszą być parafowane przez osobę podpisującą ofertę. Poprawki mogą być dokonane wyłącznie poprzez przekreślenie błędnego zapisu oraz naniesienie obok zapisu przekreślonego – zapisu poprawnego.</w:t>
      </w:r>
    </w:p>
    <w:p w:rsidR="00426FC7" w:rsidRPr="00AB48C5" w:rsidRDefault="000B233D" w:rsidP="00426FC7">
      <w:pPr>
        <w:pStyle w:val="Teksttreci2"/>
        <w:shd w:val="clear" w:color="auto" w:fill="auto"/>
        <w:tabs>
          <w:tab w:val="left" w:pos="1366"/>
        </w:tabs>
        <w:spacing w:before="0" w:after="0" w:line="276" w:lineRule="auto"/>
        <w:ind w:firstLine="0"/>
        <w:jc w:val="both"/>
        <w:rPr>
          <w:rFonts w:ascii="Times New Roman" w:hAnsi="Times New Roman" w:cs="Times New Roman"/>
          <w:sz w:val="24"/>
          <w:szCs w:val="24"/>
          <w:lang w:eastAsia="pl-PL"/>
        </w:rPr>
      </w:pPr>
      <w:r w:rsidRPr="00AB48C5">
        <w:rPr>
          <w:rFonts w:ascii="Times New Roman" w:hAnsi="Times New Roman" w:cs="Times New Roman"/>
          <w:sz w:val="24"/>
          <w:szCs w:val="24"/>
          <w:lang w:eastAsia="pl-PL"/>
        </w:rPr>
        <w:t>12. Oferta zostanie odrzucona jeśli jej treść nie będzie odpowiadać treści Zapytania Ofertowego oraz jeżeli zostawianie złożona po upływie terminu składania ofert</w:t>
      </w:r>
      <w:r w:rsidR="00426FC7" w:rsidRPr="00AB48C5">
        <w:rPr>
          <w:rFonts w:ascii="Times New Roman" w:hAnsi="Times New Roman" w:cs="Times New Roman"/>
          <w:sz w:val="24"/>
          <w:szCs w:val="24"/>
          <w:lang w:eastAsia="pl-PL"/>
        </w:rPr>
        <w:t>.</w:t>
      </w:r>
    </w:p>
    <w:p w:rsidR="00426FC7" w:rsidRPr="00AB48C5" w:rsidRDefault="00426FC7" w:rsidP="00426FC7">
      <w:pPr>
        <w:pStyle w:val="Teksttreci2"/>
        <w:shd w:val="clear" w:color="auto" w:fill="auto"/>
        <w:tabs>
          <w:tab w:val="left" w:pos="1366"/>
        </w:tabs>
        <w:spacing w:before="0" w:after="0" w:line="276" w:lineRule="auto"/>
        <w:ind w:firstLine="0"/>
        <w:jc w:val="both"/>
        <w:rPr>
          <w:rFonts w:ascii="Times New Roman" w:hAnsi="Times New Roman" w:cs="Times New Roman"/>
          <w:sz w:val="24"/>
          <w:szCs w:val="24"/>
        </w:rPr>
      </w:pPr>
      <w:r w:rsidRPr="00AB48C5">
        <w:rPr>
          <w:rFonts w:ascii="Times New Roman" w:hAnsi="Times New Roman" w:cs="Times New Roman"/>
          <w:sz w:val="24"/>
          <w:szCs w:val="24"/>
          <w:lang w:eastAsia="pl-PL"/>
        </w:rPr>
        <w:t xml:space="preserve">13. </w:t>
      </w:r>
      <w:r w:rsidRPr="00AB48C5">
        <w:rPr>
          <w:rFonts w:ascii="Times New Roman" w:hAnsi="Times New Roman" w:cs="Times New Roman"/>
          <w:sz w:val="24"/>
          <w:szCs w:val="24"/>
        </w:rPr>
        <w:t xml:space="preserve">Każdorazowo, w języku polskim, powołując się na numer zapytania ofertowego można kierować pytania do Zamawiającego na adres Zamawiającego, e-mailem: </w:t>
      </w:r>
      <w:hyperlink r:id="rId9" w:history="1">
        <w:r w:rsidRPr="00AB48C5">
          <w:rPr>
            <w:rStyle w:val="Hipercze"/>
            <w:rFonts w:ascii="Times New Roman" w:hAnsi="Times New Roman" w:cs="Times New Roman"/>
            <w:sz w:val="24"/>
            <w:szCs w:val="24"/>
          </w:rPr>
          <w:t>biuro@fundacja.medyk.rzeszow.pl</w:t>
        </w:r>
      </w:hyperlink>
      <w:r w:rsidRPr="00AB48C5">
        <w:rPr>
          <w:rStyle w:val="Hipercze"/>
          <w:rFonts w:ascii="Times New Roman" w:hAnsi="Times New Roman" w:cs="Times New Roman"/>
          <w:sz w:val="24"/>
          <w:szCs w:val="24"/>
        </w:rPr>
        <w:t xml:space="preserve"> </w:t>
      </w:r>
      <w:hyperlink r:id="rId10" w:history="1"/>
    </w:p>
    <w:p w:rsidR="00426FC7" w:rsidRPr="00AB48C5" w:rsidRDefault="00426FC7" w:rsidP="00426FC7">
      <w:pPr>
        <w:pStyle w:val="Teksttreci2"/>
        <w:shd w:val="clear" w:color="auto" w:fill="auto"/>
        <w:tabs>
          <w:tab w:val="left" w:pos="1366"/>
        </w:tabs>
        <w:spacing w:before="0" w:after="0" w:line="276" w:lineRule="auto"/>
        <w:ind w:firstLine="0"/>
        <w:jc w:val="both"/>
        <w:rPr>
          <w:rFonts w:ascii="Times New Roman" w:hAnsi="Times New Roman" w:cs="Times New Roman"/>
          <w:sz w:val="24"/>
          <w:szCs w:val="24"/>
        </w:rPr>
      </w:pPr>
      <w:r w:rsidRPr="00AB48C5">
        <w:rPr>
          <w:rFonts w:ascii="Times New Roman" w:hAnsi="Times New Roman" w:cs="Times New Roman"/>
          <w:sz w:val="24"/>
          <w:szCs w:val="24"/>
        </w:rPr>
        <w:t>14. Wykonawca może zwrócić się do Zamawiającego o wyjaśnienie treści niniejszego zapytania ofertowego. Zamawiający udzieli wyjaśnień niezwłocznie, jednak nie później niż na 2 dni przed upływem terminu składania ofert - pod warunkiem, że wniosek o wyjaśnienie treści zapytania ofertowego wpłynął do Zamawiającego nie później niż do końca dnia, w którym upływa połowa wyznaczonego terminu składania ofert.</w:t>
      </w:r>
    </w:p>
    <w:p w:rsidR="00426FC7" w:rsidRPr="00AB48C5" w:rsidRDefault="00426FC7" w:rsidP="00426FC7">
      <w:pPr>
        <w:pStyle w:val="Teksttreci2"/>
        <w:shd w:val="clear" w:color="auto" w:fill="auto"/>
        <w:tabs>
          <w:tab w:val="left" w:pos="1366"/>
        </w:tabs>
        <w:spacing w:before="0" w:after="0" w:line="276" w:lineRule="auto"/>
        <w:ind w:firstLine="0"/>
        <w:jc w:val="both"/>
        <w:rPr>
          <w:rFonts w:ascii="Times New Roman" w:hAnsi="Times New Roman" w:cs="Times New Roman"/>
          <w:sz w:val="24"/>
          <w:szCs w:val="24"/>
        </w:rPr>
      </w:pPr>
      <w:r w:rsidRPr="00AB48C5">
        <w:rPr>
          <w:rFonts w:ascii="Times New Roman" w:hAnsi="Times New Roman" w:cs="Times New Roman"/>
          <w:sz w:val="24"/>
          <w:szCs w:val="24"/>
        </w:rPr>
        <w:t>15. Jeżeli wniosek o wyjaśnienie treści zapytania ofertowego wpłynął po upływie terminu składania wniosku, o którym mowa w pkt 14 powyżej, lub dotyczy udzielonych wyjaśnień, Zamawiający może udzielić wyjaśnień albo pozostawić wniosek bez rozpoznania.</w:t>
      </w:r>
    </w:p>
    <w:p w:rsidR="00426FC7" w:rsidRPr="00AB48C5" w:rsidRDefault="00426FC7" w:rsidP="00426FC7">
      <w:pPr>
        <w:pStyle w:val="Teksttreci2"/>
        <w:shd w:val="clear" w:color="auto" w:fill="auto"/>
        <w:tabs>
          <w:tab w:val="left" w:pos="1366"/>
        </w:tabs>
        <w:spacing w:before="0" w:after="0" w:line="276" w:lineRule="auto"/>
        <w:ind w:firstLine="0"/>
        <w:jc w:val="both"/>
        <w:rPr>
          <w:rFonts w:ascii="Times New Roman" w:hAnsi="Times New Roman" w:cs="Times New Roman"/>
          <w:color w:val="000000"/>
          <w:spacing w:val="-8"/>
          <w:sz w:val="24"/>
          <w:szCs w:val="24"/>
        </w:rPr>
      </w:pPr>
      <w:r w:rsidRPr="00AB48C5">
        <w:rPr>
          <w:rFonts w:ascii="Times New Roman" w:hAnsi="Times New Roman" w:cs="Times New Roman"/>
          <w:sz w:val="24"/>
          <w:szCs w:val="24"/>
        </w:rPr>
        <w:t xml:space="preserve">17. </w:t>
      </w:r>
      <w:r w:rsidRPr="00AB48C5">
        <w:rPr>
          <w:rFonts w:ascii="Times New Roman" w:hAnsi="Times New Roman" w:cs="Times New Roman"/>
          <w:color w:val="000000"/>
          <w:sz w:val="24"/>
          <w:szCs w:val="24"/>
        </w:rPr>
        <w:t xml:space="preserve">Treść zapytań wraz z wyjaśnieniami Zamawiający przekazuje </w:t>
      </w:r>
      <w:r w:rsidRPr="00AB48C5">
        <w:rPr>
          <w:rFonts w:ascii="Times New Roman" w:hAnsi="Times New Roman" w:cs="Times New Roman"/>
          <w:color w:val="000000"/>
          <w:spacing w:val="-8"/>
          <w:sz w:val="24"/>
          <w:szCs w:val="24"/>
        </w:rPr>
        <w:t xml:space="preserve">na stronie internetowej prowadzonego zapytania. </w:t>
      </w:r>
    </w:p>
    <w:p w:rsidR="00AB168D" w:rsidRPr="001A4CD6" w:rsidRDefault="00426FC7" w:rsidP="00426FC7">
      <w:pPr>
        <w:pStyle w:val="Teksttreci2"/>
        <w:shd w:val="clear" w:color="auto" w:fill="auto"/>
        <w:tabs>
          <w:tab w:val="left" w:pos="1366"/>
        </w:tabs>
        <w:spacing w:before="0" w:after="0" w:line="276" w:lineRule="auto"/>
        <w:ind w:firstLine="0"/>
        <w:jc w:val="both"/>
        <w:rPr>
          <w:rFonts w:ascii="Times New Roman" w:hAnsi="Times New Roman" w:cs="Times New Roman"/>
          <w:color w:val="000000"/>
          <w:sz w:val="24"/>
          <w:szCs w:val="24"/>
        </w:rPr>
      </w:pPr>
      <w:r w:rsidRPr="00AB48C5">
        <w:rPr>
          <w:rFonts w:ascii="Times New Roman" w:hAnsi="Times New Roman" w:cs="Times New Roman"/>
          <w:color w:val="000000"/>
          <w:spacing w:val="-8"/>
          <w:sz w:val="24"/>
          <w:szCs w:val="24"/>
        </w:rPr>
        <w:lastRenderedPageBreak/>
        <w:t xml:space="preserve">18. </w:t>
      </w:r>
      <w:r w:rsidRPr="00AB48C5">
        <w:rPr>
          <w:rFonts w:ascii="Times New Roman" w:hAnsi="Times New Roman" w:cs="Times New Roman"/>
          <w:color w:val="000000"/>
          <w:sz w:val="24"/>
          <w:szCs w:val="24"/>
        </w:rPr>
        <w:t xml:space="preserve">W uzasadnionych przypadkach Zamawiający może przed upływem terminu składania ofert zmienić </w:t>
      </w:r>
      <w:r w:rsidRPr="001A4CD6">
        <w:rPr>
          <w:rFonts w:ascii="Times New Roman" w:hAnsi="Times New Roman" w:cs="Times New Roman"/>
          <w:color w:val="000000"/>
          <w:sz w:val="24"/>
          <w:szCs w:val="24"/>
        </w:rPr>
        <w:t>treść zapytania ofertowego. Dokonaną zmianę treści zapytania ofertowego Zamawiający udostępnia na stronie internetowej.</w:t>
      </w:r>
    </w:p>
    <w:p w:rsidR="001A4CD6" w:rsidRPr="001A4CD6" w:rsidRDefault="001A4CD6" w:rsidP="001A4CD6">
      <w:pPr>
        <w:rPr>
          <w:color w:val="000000"/>
          <w:sz w:val="24"/>
          <w:szCs w:val="24"/>
          <w:u w:val="single"/>
        </w:rPr>
      </w:pPr>
      <w:r w:rsidRPr="001A4CD6">
        <w:rPr>
          <w:color w:val="000000"/>
          <w:sz w:val="24"/>
          <w:szCs w:val="24"/>
          <w:u w:val="single"/>
        </w:rPr>
        <w:t>19</w:t>
      </w:r>
      <w:r w:rsidRPr="001A4CD6">
        <w:rPr>
          <w:color w:val="000000"/>
          <w:sz w:val="24"/>
          <w:szCs w:val="24"/>
          <w:u w:val="single"/>
        </w:rPr>
        <w:t>. Oferta powinna zawierać:</w:t>
      </w:r>
    </w:p>
    <w:p w:rsidR="001A4CD6" w:rsidRPr="001A4CD6" w:rsidRDefault="001A4CD6" w:rsidP="001A4CD6">
      <w:pPr>
        <w:numPr>
          <w:ilvl w:val="0"/>
          <w:numId w:val="18"/>
        </w:numPr>
        <w:rPr>
          <w:color w:val="000000"/>
          <w:sz w:val="24"/>
          <w:szCs w:val="24"/>
        </w:rPr>
      </w:pPr>
      <w:r w:rsidRPr="001A4CD6">
        <w:rPr>
          <w:color w:val="000000"/>
          <w:sz w:val="24"/>
          <w:szCs w:val="24"/>
        </w:rPr>
        <w:t>Dane teleadresowe firmy - numer NIP , REGON firmy itp.</w:t>
      </w:r>
    </w:p>
    <w:p w:rsidR="001A4CD6" w:rsidRPr="001A4CD6" w:rsidRDefault="001A4CD6" w:rsidP="001A4CD6">
      <w:pPr>
        <w:numPr>
          <w:ilvl w:val="0"/>
          <w:numId w:val="18"/>
        </w:numPr>
        <w:rPr>
          <w:color w:val="000000"/>
          <w:sz w:val="24"/>
          <w:szCs w:val="24"/>
        </w:rPr>
      </w:pPr>
      <w:r w:rsidRPr="001A4CD6">
        <w:rPr>
          <w:color w:val="000000"/>
          <w:sz w:val="24"/>
          <w:szCs w:val="24"/>
        </w:rPr>
        <w:t>Wskazanie osoby do kontaktu w sprawie oferty (numer telefonu i e-mail).</w:t>
      </w:r>
    </w:p>
    <w:p w:rsidR="001A4CD6" w:rsidRPr="001A4CD6" w:rsidRDefault="001A4CD6" w:rsidP="001A4CD6">
      <w:pPr>
        <w:numPr>
          <w:ilvl w:val="0"/>
          <w:numId w:val="18"/>
        </w:numPr>
        <w:rPr>
          <w:color w:val="000000"/>
          <w:sz w:val="24"/>
          <w:szCs w:val="24"/>
        </w:rPr>
      </w:pPr>
      <w:r w:rsidRPr="001A4CD6">
        <w:rPr>
          <w:color w:val="000000"/>
          <w:sz w:val="24"/>
          <w:szCs w:val="24"/>
        </w:rPr>
        <w:t>Proponowaną cenę brutto za realizację zamówienia.</w:t>
      </w:r>
    </w:p>
    <w:p w:rsidR="001A4CD6" w:rsidRPr="001A4CD6" w:rsidRDefault="001A4CD6" w:rsidP="001A4CD6">
      <w:pPr>
        <w:jc w:val="both"/>
        <w:rPr>
          <w:sz w:val="24"/>
          <w:szCs w:val="24"/>
        </w:rPr>
      </w:pPr>
      <w:r w:rsidRPr="001A4CD6">
        <w:rPr>
          <w:sz w:val="24"/>
          <w:szCs w:val="24"/>
        </w:rPr>
        <w:t>20.</w:t>
      </w:r>
      <w:r w:rsidRPr="001A4CD6">
        <w:rPr>
          <w:sz w:val="24"/>
          <w:szCs w:val="24"/>
        </w:rPr>
        <w:t>Oferta złożona przez wykonawcę nie jest ofertą w rozumieniu KC.</w:t>
      </w:r>
    </w:p>
    <w:p w:rsidR="001A4CD6" w:rsidRPr="00AB48C5" w:rsidRDefault="001A4CD6" w:rsidP="00426FC7">
      <w:pPr>
        <w:pStyle w:val="Teksttreci2"/>
        <w:shd w:val="clear" w:color="auto" w:fill="auto"/>
        <w:tabs>
          <w:tab w:val="left" w:pos="1366"/>
        </w:tabs>
        <w:spacing w:before="0" w:after="0" w:line="276" w:lineRule="auto"/>
        <w:ind w:firstLine="0"/>
        <w:jc w:val="both"/>
        <w:rPr>
          <w:rFonts w:ascii="Times New Roman" w:hAnsi="Times New Roman" w:cs="Times New Roman"/>
          <w:sz w:val="24"/>
          <w:szCs w:val="24"/>
          <w:lang w:eastAsia="pl-PL"/>
        </w:rPr>
      </w:pPr>
    </w:p>
    <w:tbl>
      <w:tblPr>
        <w:tblW w:w="10207" w:type="dxa"/>
        <w:tblInd w:w="-318" w:type="dxa"/>
        <w:tblBorders>
          <w:insideH w:val="single" w:sz="4" w:space="0" w:color="auto"/>
          <w:insideV w:val="single" w:sz="4" w:space="0" w:color="auto"/>
        </w:tblBorders>
        <w:tblLook w:val="04A0" w:firstRow="1" w:lastRow="0" w:firstColumn="1" w:lastColumn="0" w:noHBand="0" w:noVBand="1"/>
      </w:tblPr>
      <w:tblGrid>
        <w:gridCol w:w="10207"/>
      </w:tblGrid>
      <w:tr w:rsidR="001015B6" w:rsidRPr="00AB48C5" w:rsidTr="00413659">
        <w:tc>
          <w:tcPr>
            <w:tcW w:w="10207" w:type="dxa"/>
            <w:shd w:val="clear" w:color="auto" w:fill="D9D9D9"/>
            <w:vAlign w:val="center"/>
          </w:tcPr>
          <w:p w:rsidR="001015B6" w:rsidRPr="00AB48C5" w:rsidRDefault="001015B6" w:rsidP="00993165">
            <w:pPr>
              <w:spacing w:before="60" w:after="60"/>
              <w:ind w:left="38"/>
              <w:rPr>
                <w:b/>
                <w:bCs/>
                <w:sz w:val="24"/>
                <w:szCs w:val="24"/>
              </w:rPr>
            </w:pPr>
            <w:r w:rsidRPr="00AB48C5">
              <w:rPr>
                <w:b/>
                <w:bCs/>
                <w:sz w:val="24"/>
                <w:szCs w:val="24"/>
              </w:rPr>
              <w:t xml:space="preserve">7. KRYTERIA OCENY OFERT </w:t>
            </w:r>
          </w:p>
        </w:tc>
      </w:tr>
    </w:tbl>
    <w:p w:rsidR="001015B6" w:rsidRPr="00AB48C5" w:rsidRDefault="001015B6" w:rsidP="00320804">
      <w:pPr>
        <w:spacing w:before="240" w:after="120"/>
        <w:jc w:val="both"/>
        <w:rPr>
          <w:sz w:val="24"/>
          <w:szCs w:val="24"/>
        </w:rPr>
      </w:pPr>
      <w:r w:rsidRPr="00AB48C5">
        <w:rPr>
          <w:sz w:val="24"/>
          <w:szCs w:val="24"/>
        </w:rPr>
        <w:t>Zamawiający będzie oceniał oferty według następujących kryteriów:</w:t>
      </w:r>
    </w:p>
    <w:p w:rsidR="00BF4BC2" w:rsidRPr="00AB48C5" w:rsidRDefault="00BF4BC2" w:rsidP="007B106A">
      <w:pPr>
        <w:numPr>
          <w:ilvl w:val="0"/>
          <w:numId w:val="11"/>
        </w:numPr>
        <w:suppressAutoHyphens/>
        <w:autoSpaceDN w:val="0"/>
        <w:textAlignment w:val="baseline"/>
      </w:pPr>
      <w:r w:rsidRPr="00AB48C5">
        <w:rPr>
          <w:sz w:val="24"/>
          <w:szCs w:val="24"/>
          <w:lang w:eastAsia="ar-SA"/>
        </w:rPr>
        <w:t xml:space="preserve">Wybór najkorzystniejszej oferty nastąpi w oparciu na następujące </w:t>
      </w:r>
      <w:r w:rsidR="00434E2B">
        <w:rPr>
          <w:sz w:val="24"/>
          <w:szCs w:val="24"/>
          <w:lang w:eastAsia="ar-SA"/>
        </w:rPr>
        <w:t>kryterium.</w:t>
      </w:r>
    </w:p>
    <w:p w:rsidR="00BF4BC2" w:rsidRPr="00AB48C5" w:rsidRDefault="00BF4BC2" w:rsidP="00BF4BC2">
      <w:pPr>
        <w:suppressAutoHyphens/>
        <w:autoSpaceDN w:val="0"/>
        <w:ind w:left="1080"/>
        <w:textAlignment w:val="baseline"/>
        <w:rPr>
          <w:sz w:val="24"/>
          <w:szCs w:val="24"/>
          <w:lang w:eastAsia="ar-SA"/>
        </w:rPr>
      </w:pPr>
      <w:r w:rsidRPr="00AB48C5">
        <w:rPr>
          <w:sz w:val="24"/>
          <w:szCs w:val="24"/>
          <w:lang w:eastAsia="ar-SA"/>
        </w:rPr>
        <w:t xml:space="preserve">CENA - </w:t>
      </w:r>
      <w:r w:rsidR="002F6AE7">
        <w:rPr>
          <w:sz w:val="24"/>
          <w:szCs w:val="24"/>
          <w:lang w:eastAsia="ar-SA"/>
        </w:rPr>
        <w:t>100</w:t>
      </w:r>
      <w:r w:rsidRPr="00AB48C5">
        <w:rPr>
          <w:sz w:val="24"/>
          <w:szCs w:val="24"/>
          <w:lang w:eastAsia="ar-SA"/>
        </w:rPr>
        <w:t>%</w:t>
      </w:r>
    </w:p>
    <w:p w:rsidR="00BF4BC2" w:rsidRPr="00AB48C5" w:rsidRDefault="00BF4BC2" w:rsidP="007B106A">
      <w:pPr>
        <w:numPr>
          <w:ilvl w:val="0"/>
          <w:numId w:val="11"/>
        </w:numPr>
        <w:suppressAutoHyphens/>
        <w:autoSpaceDN w:val="0"/>
        <w:jc w:val="both"/>
        <w:textAlignment w:val="baseline"/>
      </w:pPr>
      <w:r w:rsidRPr="00AB48C5">
        <w:rPr>
          <w:sz w:val="24"/>
          <w:szCs w:val="24"/>
          <w:lang w:eastAsia="ar-SA"/>
        </w:rPr>
        <w:t>Za najkorzystniejszą zostanie uznana oferta, która otrzyma największą liczbę punktów (100%=100 pkt) wyliczonych na podstawie ustalonej wagi punktowej</w:t>
      </w:r>
      <w:r w:rsidRPr="00AB48C5">
        <w:t>:</w:t>
      </w:r>
    </w:p>
    <w:p w:rsidR="00BF4BC2" w:rsidRPr="00AB48C5" w:rsidRDefault="00BF4BC2" w:rsidP="007B106A">
      <w:pPr>
        <w:pStyle w:val="Akapitzlist"/>
        <w:numPr>
          <w:ilvl w:val="0"/>
          <w:numId w:val="11"/>
        </w:numPr>
        <w:suppressAutoHyphens/>
        <w:autoSpaceDN w:val="0"/>
        <w:spacing w:after="0" w:line="240" w:lineRule="auto"/>
        <w:contextualSpacing w:val="0"/>
        <w:jc w:val="both"/>
        <w:textAlignment w:val="baseline"/>
        <w:rPr>
          <w:rFonts w:ascii="Times New Roman" w:hAnsi="Times New Roman" w:cs="Times New Roman"/>
          <w:sz w:val="24"/>
          <w:szCs w:val="24"/>
          <w:lang w:eastAsia="ar-SA"/>
        </w:rPr>
      </w:pPr>
      <w:r w:rsidRPr="00AB48C5">
        <w:rPr>
          <w:rFonts w:ascii="Times New Roman" w:hAnsi="Times New Roman" w:cs="Times New Roman"/>
          <w:sz w:val="24"/>
          <w:szCs w:val="24"/>
          <w:lang w:eastAsia="ar-SA"/>
        </w:rPr>
        <w:t>Liczba punktów przyznana każdej z ocenianych ofert obliczona zostanie wg poniższych wzorów:</w:t>
      </w:r>
    </w:p>
    <w:p w:rsidR="00BF4BC2" w:rsidRPr="00AB48C5" w:rsidRDefault="00BF4BC2" w:rsidP="007B106A">
      <w:pPr>
        <w:pStyle w:val="Akapitzlist"/>
        <w:numPr>
          <w:ilvl w:val="0"/>
          <w:numId w:val="11"/>
        </w:numPr>
        <w:suppressAutoHyphens/>
        <w:autoSpaceDN w:val="0"/>
        <w:spacing w:after="0" w:line="240" w:lineRule="auto"/>
        <w:contextualSpacing w:val="0"/>
        <w:textAlignment w:val="baseline"/>
        <w:rPr>
          <w:rFonts w:ascii="Times New Roman" w:hAnsi="Times New Roman" w:cs="Times New Roman"/>
        </w:rPr>
      </w:pPr>
      <w:r w:rsidRPr="00AB48C5">
        <w:rPr>
          <w:rFonts w:ascii="Times New Roman" w:hAnsi="Times New Roman" w:cs="Times New Roman"/>
          <w:sz w:val="24"/>
          <w:szCs w:val="24"/>
          <w:lang w:eastAsia="ar-SA"/>
        </w:rPr>
        <w:t xml:space="preserve">Punkty za kryterium „Cena” zostaną obliczone według wzoru: </w:t>
      </w:r>
    </w:p>
    <w:p w:rsidR="00BF4BC2" w:rsidRPr="00AB48C5" w:rsidRDefault="00BF4BC2" w:rsidP="00BF4BC2">
      <w:pPr>
        <w:pStyle w:val="Akapitzlist"/>
        <w:suppressAutoHyphens/>
        <w:autoSpaceDN w:val="0"/>
        <w:spacing w:after="0" w:line="240" w:lineRule="auto"/>
        <w:ind w:left="1080"/>
        <w:contextualSpacing w:val="0"/>
        <w:textAlignment w:val="baseline"/>
        <w:rPr>
          <w:rFonts w:ascii="Times New Roman" w:hAnsi="Times New Roman" w:cs="Times New Roman"/>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5895"/>
      </w:tblGrid>
      <w:tr w:rsidR="00BF4BC2" w:rsidRPr="00AB48C5" w:rsidTr="00CD4DAA">
        <w:tc>
          <w:tcPr>
            <w:tcW w:w="2205" w:type="dxa"/>
            <w:tcBorders>
              <w:top w:val="single" w:sz="4" w:space="0" w:color="auto"/>
              <w:left w:val="single" w:sz="4" w:space="0" w:color="auto"/>
              <w:bottom w:val="single" w:sz="4" w:space="0" w:color="auto"/>
              <w:right w:val="single" w:sz="4" w:space="0" w:color="auto"/>
            </w:tcBorders>
            <w:hideMark/>
          </w:tcPr>
          <w:p w:rsidR="00BF4BC2" w:rsidRPr="00AB48C5" w:rsidRDefault="00BF4BC2" w:rsidP="00CD4DAA">
            <w:pPr>
              <w:jc w:val="both"/>
              <w:rPr>
                <w:b/>
                <w:sz w:val="24"/>
                <w:szCs w:val="24"/>
              </w:rPr>
            </w:pPr>
            <w:r w:rsidRPr="00AB48C5">
              <w:rPr>
                <w:b/>
                <w:sz w:val="24"/>
                <w:szCs w:val="24"/>
              </w:rPr>
              <w:t>Nr kryterium</w:t>
            </w:r>
          </w:p>
        </w:tc>
        <w:tc>
          <w:tcPr>
            <w:tcW w:w="5895" w:type="dxa"/>
            <w:tcBorders>
              <w:top w:val="single" w:sz="4" w:space="0" w:color="auto"/>
              <w:left w:val="single" w:sz="4" w:space="0" w:color="auto"/>
              <w:bottom w:val="single" w:sz="4" w:space="0" w:color="auto"/>
              <w:right w:val="single" w:sz="4" w:space="0" w:color="auto"/>
            </w:tcBorders>
            <w:hideMark/>
          </w:tcPr>
          <w:p w:rsidR="00BF4BC2" w:rsidRPr="00AB48C5" w:rsidRDefault="00BF4BC2" w:rsidP="00CD4DAA">
            <w:pPr>
              <w:jc w:val="both"/>
              <w:rPr>
                <w:b/>
                <w:sz w:val="24"/>
                <w:szCs w:val="24"/>
              </w:rPr>
            </w:pPr>
            <w:r w:rsidRPr="00AB48C5">
              <w:rPr>
                <w:b/>
                <w:sz w:val="24"/>
                <w:szCs w:val="24"/>
              </w:rPr>
              <w:t>Wzór</w:t>
            </w:r>
          </w:p>
        </w:tc>
      </w:tr>
      <w:tr w:rsidR="00BF4BC2" w:rsidRPr="00AB48C5" w:rsidTr="00CD4DAA">
        <w:tc>
          <w:tcPr>
            <w:tcW w:w="2205" w:type="dxa"/>
            <w:tcBorders>
              <w:top w:val="single" w:sz="4" w:space="0" w:color="auto"/>
              <w:left w:val="single" w:sz="4" w:space="0" w:color="auto"/>
              <w:bottom w:val="single" w:sz="4" w:space="0" w:color="auto"/>
              <w:right w:val="single" w:sz="4" w:space="0" w:color="auto"/>
            </w:tcBorders>
            <w:hideMark/>
          </w:tcPr>
          <w:p w:rsidR="00BF4BC2" w:rsidRPr="00AB48C5" w:rsidRDefault="00BF4BC2" w:rsidP="00CD4DAA">
            <w:pPr>
              <w:jc w:val="both"/>
              <w:rPr>
                <w:b/>
                <w:sz w:val="24"/>
                <w:szCs w:val="24"/>
              </w:rPr>
            </w:pPr>
            <w:r w:rsidRPr="00AB48C5">
              <w:rPr>
                <w:sz w:val="24"/>
                <w:szCs w:val="24"/>
              </w:rPr>
              <w:t>1</w:t>
            </w:r>
          </w:p>
        </w:tc>
        <w:tc>
          <w:tcPr>
            <w:tcW w:w="5895" w:type="dxa"/>
            <w:tcBorders>
              <w:top w:val="single" w:sz="4" w:space="0" w:color="auto"/>
              <w:left w:val="single" w:sz="4" w:space="0" w:color="auto"/>
              <w:bottom w:val="single" w:sz="4" w:space="0" w:color="auto"/>
              <w:right w:val="single" w:sz="4" w:space="0" w:color="auto"/>
            </w:tcBorders>
            <w:hideMark/>
          </w:tcPr>
          <w:p w:rsidR="00BF4BC2" w:rsidRPr="00AB48C5" w:rsidRDefault="00BF4BC2" w:rsidP="00CD4DAA">
            <w:pPr>
              <w:jc w:val="both"/>
              <w:rPr>
                <w:color w:val="000000"/>
                <w:sz w:val="24"/>
                <w:szCs w:val="24"/>
              </w:rPr>
            </w:pPr>
            <w:r w:rsidRPr="00AB48C5">
              <w:rPr>
                <w:color w:val="000000"/>
                <w:sz w:val="24"/>
                <w:szCs w:val="24"/>
              </w:rPr>
              <w:t>W kryterium „</w:t>
            </w:r>
            <w:r w:rsidRPr="00AB48C5">
              <w:rPr>
                <w:b/>
                <w:color w:val="000000"/>
                <w:sz w:val="24"/>
                <w:szCs w:val="24"/>
              </w:rPr>
              <w:t>Cena”</w:t>
            </w:r>
            <w:r w:rsidRPr="00AB48C5">
              <w:rPr>
                <w:color w:val="000000"/>
                <w:sz w:val="24"/>
                <w:szCs w:val="24"/>
              </w:rPr>
              <w:t xml:space="preserve"> zostanie zastosowana następująca metoda punktacji:</w:t>
            </w:r>
          </w:p>
          <w:p w:rsidR="00BF4BC2" w:rsidRPr="00AB48C5" w:rsidRDefault="00BF4BC2" w:rsidP="00CD4DAA">
            <w:pPr>
              <w:jc w:val="both"/>
              <w:rPr>
                <w:sz w:val="24"/>
                <w:szCs w:val="24"/>
              </w:rPr>
            </w:pPr>
            <w:r w:rsidRPr="00AB48C5">
              <w:rPr>
                <w:sz w:val="24"/>
                <w:szCs w:val="24"/>
              </w:rPr>
              <w:t>Liczb</w:t>
            </w:r>
            <w:r w:rsidR="007E52AC">
              <w:rPr>
                <w:sz w:val="24"/>
                <w:szCs w:val="24"/>
              </w:rPr>
              <w:t xml:space="preserve">a punktów = ( </w:t>
            </w:r>
            <w:proofErr w:type="spellStart"/>
            <w:r w:rsidR="007E52AC">
              <w:rPr>
                <w:sz w:val="24"/>
                <w:szCs w:val="24"/>
              </w:rPr>
              <w:t>Cmin</w:t>
            </w:r>
            <w:proofErr w:type="spellEnd"/>
            <w:r w:rsidR="007E52AC">
              <w:rPr>
                <w:sz w:val="24"/>
                <w:szCs w:val="24"/>
              </w:rPr>
              <w:t>/</w:t>
            </w:r>
            <w:proofErr w:type="spellStart"/>
            <w:r w:rsidR="007E52AC">
              <w:rPr>
                <w:sz w:val="24"/>
                <w:szCs w:val="24"/>
              </w:rPr>
              <w:t>Cof</w:t>
            </w:r>
            <w:proofErr w:type="spellEnd"/>
            <w:r w:rsidR="007E52AC">
              <w:rPr>
                <w:sz w:val="24"/>
                <w:szCs w:val="24"/>
              </w:rPr>
              <w:t xml:space="preserve"> ) * 100 </w:t>
            </w:r>
          </w:p>
          <w:p w:rsidR="00BF4BC2" w:rsidRPr="00AB48C5" w:rsidRDefault="00BF4BC2" w:rsidP="00CD4DAA">
            <w:pPr>
              <w:jc w:val="both"/>
              <w:rPr>
                <w:sz w:val="24"/>
                <w:szCs w:val="24"/>
              </w:rPr>
            </w:pPr>
            <w:r w:rsidRPr="00AB48C5">
              <w:rPr>
                <w:sz w:val="24"/>
                <w:szCs w:val="24"/>
              </w:rPr>
              <w:t>gdzie:</w:t>
            </w:r>
          </w:p>
          <w:p w:rsidR="00BF4BC2" w:rsidRPr="00AB48C5" w:rsidRDefault="00BF4BC2" w:rsidP="00CD4DAA">
            <w:pPr>
              <w:jc w:val="both"/>
              <w:rPr>
                <w:sz w:val="24"/>
                <w:szCs w:val="24"/>
              </w:rPr>
            </w:pPr>
            <w:r w:rsidRPr="00AB48C5">
              <w:rPr>
                <w:sz w:val="24"/>
                <w:szCs w:val="24"/>
              </w:rPr>
              <w:t xml:space="preserve">- </w:t>
            </w:r>
            <w:proofErr w:type="spellStart"/>
            <w:r w:rsidRPr="00AB48C5">
              <w:rPr>
                <w:sz w:val="24"/>
                <w:szCs w:val="24"/>
              </w:rPr>
              <w:t>Cmin</w:t>
            </w:r>
            <w:proofErr w:type="spellEnd"/>
            <w:r w:rsidRPr="00AB48C5">
              <w:rPr>
                <w:sz w:val="24"/>
                <w:szCs w:val="24"/>
              </w:rPr>
              <w:t xml:space="preserve"> - najniższa cena spośród wszystkich ofert</w:t>
            </w:r>
          </w:p>
          <w:p w:rsidR="00BF4BC2" w:rsidRPr="00AB48C5" w:rsidRDefault="00BF4BC2" w:rsidP="00CD4DAA">
            <w:pPr>
              <w:jc w:val="both"/>
              <w:rPr>
                <w:sz w:val="24"/>
                <w:szCs w:val="24"/>
              </w:rPr>
            </w:pPr>
            <w:r w:rsidRPr="00AB48C5">
              <w:rPr>
                <w:sz w:val="24"/>
                <w:szCs w:val="24"/>
              </w:rPr>
              <w:t xml:space="preserve">- </w:t>
            </w:r>
            <w:proofErr w:type="spellStart"/>
            <w:r w:rsidRPr="00AB48C5">
              <w:rPr>
                <w:sz w:val="24"/>
                <w:szCs w:val="24"/>
              </w:rPr>
              <w:t>Cof</w:t>
            </w:r>
            <w:proofErr w:type="spellEnd"/>
            <w:r w:rsidRPr="00AB48C5">
              <w:rPr>
                <w:sz w:val="24"/>
                <w:szCs w:val="24"/>
              </w:rPr>
              <w:t xml:space="preserve"> -  cena podana w ofercie</w:t>
            </w:r>
          </w:p>
          <w:p w:rsidR="00BF4BC2" w:rsidRPr="00AB48C5" w:rsidRDefault="00BF4BC2" w:rsidP="00BF4BC2">
            <w:pPr>
              <w:spacing w:before="120"/>
              <w:jc w:val="both"/>
              <w:rPr>
                <w:color w:val="000000"/>
                <w:sz w:val="24"/>
                <w:szCs w:val="24"/>
                <w:highlight w:val="yellow"/>
              </w:rPr>
            </w:pPr>
            <w:r w:rsidRPr="00AB48C5">
              <w:rPr>
                <w:sz w:val="24"/>
                <w:szCs w:val="24"/>
              </w:rPr>
              <w:t>Cena musi być podana w złotych polskich cyfrą i słownie. W przypadku rozbieżności pomiędzy wartością wyrażoną cyfrą, a podaną słownie, jako wartość właściwa zostanie przyjęta wartość podana słownie.</w:t>
            </w:r>
          </w:p>
        </w:tc>
      </w:tr>
    </w:tbl>
    <w:p w:rsidR="00BF4BC2" w:rsidRPr="00AB48C5" w:rsidRDefault="00BF4BC2" w:rsidP="00BF4BC2">
      <w:pPr>
        <w:rPr>
          <w:b/>
          <w:bCs/>
          <w:sz w:val="24"/>
          <w:szCs w:val="24"/>
          <w:vertAlign w:val="subscript"/>
          <w:lang w:eastAsia="ar-SA"/>
        </w:rPr>
      </w:pPr>
    </w:p>
    <w:p w:rsidR="00BF4BC2" w:rsidRPr="00AB48C5" w:rsidRDefault="00BF4BC2" w:rsidP="007B106A">
      <w:pPr>
        <w:pStyle w:val="Akapitzlist"/>
        <w:numPr>
          <w:ilvl w:val="0"/>
          <w:numId w:val="11"/>
        </w:numPr>
        <w:suppressAutoHyphens/>
        <w:autoSpaceDN w:val="0"/>
        <w:spacing w:after="0" w:line="276" w:lineRule="auto"/>
        <w:contextualSpacing w:val="0"/>
        <w:jc w:val="both"/>
        <w:textAlignment w:val="baseline"/>
        <w:rPr>
          <w:rFonts w:ascii="Times New Roman" w:hAnsi="Times New Roman" w:cs="Times New Roman"/>
          <w:sz w:val="24"/>
          <w:szCs w:val="24"/>
          <w:lang w:eastAsia="ar-SA"/>
        </w:rPr>
      </w:pPr>
      <w:r w:rsidRPr="00AB48C5">
        <w:rPr>
          <w:rFonts w:ascii="Times New Roman" w:hAnsi="Times New Roman" w:cs="Times New Roman"/>
          <w:sz w:val="24"/>
          <w:szCs w:val="24"/>
          <w:lang w:eastAsia="ar-SA"/>
        </w:rPr>
        <w:t>W przypadku, gdy dwie lub więcej ofert otrzyma identyczną ilość punktów, Zamawiający przeprowadzi dogrywkę  cenową z tymi Wykonawcami.</w:t>
      </w:r>
    </w:p>
    <w:p w:rsidR="00B907D3" w:rsidRPr="00AB48C5" w:rsidRDefault="00BF4BC2" w:rsidP="007B106A">
      <w:pPr>
        <w:pStyle w:val="Akapitzlist"/>
        <w:numPr>
          <w:ilvl w:val="0"/>
          <w:numId w:val="11"/>
        </w:numPr>
        <w:spacing w:after="0" w:line="276" w:lineRule="auto"/>
        <w:jc w:val="both"/>
        <w:rPr>
          <w:rFonts w:ascii="Times New Roman" w:hAnsi="Times New Roman" w:cs="Times New Roman"/>
          <w:sz w:val="24"/>
          <w:szCs w:val="24"/>
          <w:lang w:eastAsia="ar-SA"/>
        </w:rPr>
      </w:pPr>
      <w:r w:rsidRPr="00AB48C5">
        <w:rPr>
          <w:rFonts w:ascii="Times New Roman" w:hAnsi="Times New Roman" w:cs="Times New Roman"/>
          <w:color w:val="000000"/>
          <w:sz w:val="24"/>
          <w:szCs w:val="24"/>
        </w:rPr>
        <w:t>Zamawiający udzieli zamówienia wykonawcy, którego oferta uzyskała najwyższą ocenę.</w:t>
      </w:r>
    </w:p>
    <w:tbl>
      <w:tblPr>
        <w:tblW w:w="10207" w:type="dxa"/>
        <w:tblInd w:w="-318" w:type="dxa"/>
        <w:tblBorders>
          <w:insideH w:val="single" w:sz="4" w:space="0" w:color="auto"/>
          <w:insideV w:val="single" w:sz="4" w:space="0" w:color="auto"/>
        </w:tblBorders>
        <w:tblLook w:val="04A0" w:firstRow="1" w:lastRow="0" w:firstColumn="1" w:lastColumn="0" w:noHBand="0" w:noVBand="1"/>
      </w:tblPr>
      <w:tblGrid>
        <w:gridCol w:w="10207"/>
      </w:tblGrid>
      <w:tr w:rsidR="00AF2223" w:rsidRPr="00BE47FA" w:rsidTr="00413659">
        <w:tc>
          <w:tcPr>
            <w:tcW w:w="10207" w:type="dxa"/>
            <w:shd w:val="clear" w:color="auto" w:fill="D9D9D9"/>
            <w:vAlign w:val="center"/>
          </w:tcPr>
          <w:p w:rsidR="00AF2223" w:rsidRPr="00BE47FA" w:rsidRDefault="001015B6" w:rsidP="00993165">
            <w:pPr>
              <w:spacing w:before="60" w:after="60"/>
              <w:ind w:left="38"/>
              <w:rPr>
                <w:b/>
                <w:bCs/>
                <w:sz w:val="24"/>
                <w:szCs w:val="24"/>
              </w:rPr>
            </w:pPr>
            <w:r w:rsidRPr="00BE47FA">
              <w:rPr>
                <w:b/>
                <w:bCs/>
                <w:sz w:val="24"/>
                <w:szCs w:val="24"/>
              </w:rPr>
              <w:t xml:space="preserve">8. </w:t>
            </w:r>
            <w:r w:rsidR="00A77397" w:rsidRPr="00BE47FA">
              <w:rPr>
                <w:b/>
                <w:bCs/>
                <w:sz w:val="24"/>
                <w:szCs w:val="24"/>
              </w:rPr>
              <w:t xml:space="preserve">SPOSÓB, </w:t>
            </w:r>
            <w:r w:rsidR="00C6121E" w:rsidRPr="00BE47FA">
              <w:rPr>
                <w:b/>
                <w:bCs/>
                <w:sz w:val="24"/>
                <w:szCs w:val="24"/>
              </w:rPr>
              <w:t xml:space="preserve">MIEJSCE ORAZ </w:t>
            </w:r>
            <w:r w:rsidR="00AF2223" w:rsidRPr="00BE47FA">
              <w:rPr>
                <w:b/>
                <w:bCs/>
                <w:sz w:val="24"/>
                <w:szCs w:val="24"/>
              </w:rPr>
              <w:t xml:space="preserve">TERMIN SKŁADANIA </w:t>
            </w:r>
            <w:r w:rsidR="00413659" w:rsidRPr="00BE47FA">
              <w:rPr>
                <w:b/>
                <w:bCs/>
                <w:sz w:val="24"/>
                <w:szCs w:val="24"/>
              </w:rPr>
              <w:t xml:space="preserve">I OTWARCIA </w:t>
            </w:r>
            <w:r w:rsidR="00AF2223" w:rsidRPr="00BE47FA">
              <w:rPr>
                <w:b/>
                <w:bCs/>
                <w:sz w:val="24"/>
                <w:szCs w:val="24"/>
              </w:rPr>
              <w:t xml:space="preserve">OFERT </w:t>
            </w:r>
          </w:p>
        </w:tc>
      </w:tr>
    </w:tbl>
    <w:p w:rsidR="00AF2223" w:rsidRPr="00BE47FA" w:rsidRDefault="00AF2223" w:rsidP="000B233D">
      <w:pPr>
        <w:jc w:val="both"/>
        <w:rPr>
          <w:b/>
          <w:sz w:val="24"/>
          <w:szCs w:val="24"/>
        </w:rPr>
      </w:pPr>
    </w:p>
    <w:p w:rsidR="00A77397" w:rsidRPr="00AB48C5" w:rsidRDefault="00A77397" w:rsidP="00A77397">
      <w:pPr>
        <w:pStyle w:val="NormalnyWeb"/>
        <w:spacing w:before="0" w:beforeAutospacing="0" w:after="0" w:afterAutospacing="0"/>
        <w:jc w:val="both"/>
        <w:rPr>
          <w:rStyle w:val="Hipercze"/>
        </w:rPr>
      </w:pPr>
      <w:r w:rsidRPr="00AB48C5">
        <w:rPr>
          <w:color w:val="000000"/>
        </w:rPr>
        <w:t>1. Ofertę należy przygotować w wersji elektronicznej i przesłać odpowiednio drogą</w:t>
      </w:r>
      <w:r w:rsidRPr="00AB48C5">
        <w:rPr>
          <w:rStyle w:val="apple-converted-space"/>
          <w:rFonts w:eastAsia="Franklin Gothic Heavy"/>
        </w:rPr>
        <w:t xml:space="preserve">  </w:t>
      </w:r>
      <w:r w:rsidRPr="00AB48C5">
        <w:rPr>
          <w:color w:val="000000"/>
        </w:rPr>
        <w:t>e-mailową</w:t>
      </w:r>
      <w:r w:rsidRPr="00AB48C5">
        <w:rPr>
          <w:rStyle w:val="apple-converted-space"/>
          <w:rFonts w:eastAsia="Franklin Gothic Heavy"/>
        </w:rPr>
        <w:t> </w:t>
      </w:r>
      <w:r w:rsidRPr="00AB48C5">
        <w:rPr>
          <w:color w:val="000000"/>
        </w:rPr>
        <w:t xml:space="preserve">na adres </w:t>
      </w:r>
      <w:hyperlink r:id="rId11" w:history="1">
        <w:r w:rsidRPr="00AB48C5">
          <w:rPr>
            <w:rStyle w:val="Hipercze"/>
          </w:rPr>
          <w:t>biuro@fundacja.medyk.rzeszow.pl</w:t>
        </w:r>
      </w:hyperlink>
    </w:p>
    <w:p w:rsidR="00A77397" w:rsidRPr="00AB48C5" w:rsidRDefault="00A77397" w:rsidP="00A77397">
      <w:pPr>
        <w:pStyle w:val="NormalnyWeb"/>
        <w:spacing w:before="0" w:beforeAutospacing="0" w:after="0" w:afterAutospacing="0"/>
        <w:jc w:val="both"/>
      </w:pPr>
      <w:r w:rsidRPr="00AB48C5">
        <w:rPr>
          <w:color w:val="000000"/>
        </w:rPr>
        <w:t>Otrzymanie oferty zostanie potwierdzone niezwłocznie w e- mailu zwrotnym.</w:t>
      </w:r>
    </w:p>
    <w:p w:rsidR="00A77397" w:rsidRPr="00AB48C5" w:rsidRDefault="00A77397" w:rsidP="00A77397">
      <w:pPr>
        <w:jc w:val="both"/>
        <w:rPr>
          <w:b/>
          <w:sz w:val="24"/>
          <w:szCs w:val="24"/>
          <w:u w:val="single"/>
        </w:rPr>
      </w:pPr>
      <w:r w:rsidRPr="00AB48C5">
        <w:rPr>
          <w:b/>
          <w:sz w:val="24"/>
          <w:szCs w:val="24"/>
          <w:u w:val="single"/>
        </w:rPr>
        <w:t xml:space="preserve">W tytule wiadomości należy </w:t>
      </w:r>
      <w:r w:rsidR="00BC616B" w:rsidRPr="00AB48C5">
        <w:rPr>
          <w:b/>
          <w:sz w:val="24"/>
          <w:szCs w:val="24"/>
          <w:u w:val="single"/>
        </w:rPr>
        <w:t xml:space="preserve">wpisać </w:t>
      </w:r>
      <w:r w:rsidR="00426FC7" w:rsidRPr="00AB48C5">
        <w:rPr>
          <w:b/>
          <w:sz w:val="24"/>
          <w:szCs w:val="24"/>
          <w:u w:val="single"/>
        </w:rPr>
        <w:t>OFERTA</w:t>
      </w:r>
      <w:r w:rsidRPr="00AB48C5">
        <w:rPr>
          <w:b/>
          <w:sz w:val="24"/>
          <w:szCs w:val="24"/>
          <w:u w:val="single"/>
        </w:rPr>
        <w:t xml:space="preserve">  </w:t>
      </w:r>
      <w:r w:rsidR="00BC616B" w:rsidRPr="00AB48C5">
        <w:rPr>
          <w:b/>
          <w:sz w:val="24"/>
          <w:szCs w:val="24"/>
          <w:u w:val="single"/>
        </w:rPr>
        <w:t>DDO/ŁK/ 2/2023</w:t>
      </w:r>
    </w:p>
    <w:p w:rsidR="00A77397" w:rsidRPr="00AB48C5" w:rsidRDefault="00A77397" w:rsidP="00A77397">
      <w:pPr>
        <w:jc w:val="both"/>
        <w:rPr>
          <w:rStyle w:val="apple-converted-space"/>
          <w:rFonts w:eastAsia="Franklin Gothic Heavy"/>
          <w:i/>
          <w:spacing w:val="-6"/>
          <w:sz w:val="24"/>
          <w:szCs w:val="24"/>
        </w:rPr>
      </w:pPr>
      <w:r w:rsidRPr="00AB48C5">
        <w:rPr>
          <w:rStyle w:val="apple-converted-space"/>
          <w:rFonts w:eastAsia="Franklin Gothic Heavy"/>
          <w:i/>
          <w:sz w:val="24"/>
          <w:szCs w:val="24"/>
        </w:rPr>
        <w:t xml:space="preserve">W przypadku braku ww. danych w tytule wiadomości, zamawiający nie ponosi </w:t>
      </w:r>
      <w:r w:rsidRPr="00AB48C5">
        <w:rPr>
          <w:rStyle w:val="apple-converted-space"/>
          <w:rFonts w:eastAsia="Franklin Gothic Heavy"/>
          <w:i/>
          <w:spacing w:val="-6"/>
          <w:sz w:val="24"/>
          <w:szCs w:val="24"/>
        </w:rPr>
        <w:t>odpowiedzialności za zdarzenia mogące wyniknąć z powodu tego braku, np. przypadkowe otwarcie oferty przed wyznaczonym terminem otwarcia lub nieotwarcie w trakcie sesji otwarcia ofert.</w:t>
      </w:r>
    </w:p>
    <w:p w:rsidR="00426FC7" w:rsidRPr="00AB48C5" w:rsidRDefault="00426FC7" w:rsidP="00426FC7">
      <w:pPr>
        <w:suppressAutoHyphens/>
        <w:spacing w:line="276" w:lineRule="auto"/>
        <w:jc w:val="both"/>
        <w:rPr>
          <w:sz w:val="24"/>
          <w:szCs w:val="24"/>
        </w:rPr>
      </w:pPr>
      <w:r w:rsidRPr="00AB48C5">
        <w:rPr>
          <w:sz w:val="24"/>
          <w:szCs w:val="24"/>
          <w:lang w:eastAsia="ar-SA"/>
        </w:rPr>
        <w:t xml:space="preserve">3. </w:t>
      </w:r>
      <w:r w:rsidR="00A77397" w:rsidRPr="00AB48C5">
        <w:rPr>
          <w:sz w:val="24"/>
          <w:szCs w:val="24"/>
        </w:rPr>
        <w:t>Preferowana ważność obowiązywania oferty (termin związania ofertą) - Oferta powinna obowiązywać przynajmniej 30 (trzydzieści) dni, przy czym bieg terminu rozpoczyna się wraz z upływem terminu składania ofert.</w:t>
      </w:r>
    </w:p>
    <w:p w:rsidR="00426FC7" w:rsidRPr="00AB48C5" w:rsidRDefault="00426FC7" w:rsidP="00426FC7">
      <w:pPr>
        <w:suppressAutoHyphens/>
        <w:spacing w:line="276" w:lineRule="auto"/>
        <w:jc w:val="both"/>
        <w:rPr>
          <w:b/>
          <w:sz w:val="24"/>
          <w:szCs w:val="24"/>
          <w:u w:val="single"/>
        </w:rPr>
      </w:pPr>
      <w:r w:rsidRPr="00AB48C5">
        <w:rPr>
          <w:sz w:val="24"/>
          <w:szCs w:val="24"/>
        </w:rPr>
        <w:t xml:space="preserve">4. </w:t>
      </w:r>
      <w:r w:rsidR="00A77397" w:rsidRPr="00AB48C5">
        <w:rPr>
          <w:b/>
          <w:sz w:val="24"/>
          <w:szCs w:val="24"/>
          <w:u w:val="single"/>
          <w:shd w:val="clear" w:color="auto" w:fill="FFFFFF"/>
        </w:rPr>
        <w:t xml:space="preserve">Ofertę należy przesłać  </w:t>
      </w:r>
      <w:r w:rsidR="00A77397" w:rsidRPr="00AB48C5">
        <w:rPr>
          <w:b/>
          <w:sz w:val="24"/>
          <w:szCs w:val="24"/>
          <w:u w:val="single"/>
        </w:rPr>
        <w:t xml:space="preserve">w terminie do dnia  </w:t>
      </w:r>
      <w:r w:rsidR="008F7045" w:rsidRPr="00AB48C5">
        <w:rPr>
          <w:b/>
          <w:bCs/>
          <w:sz w:val="24"/>
          <w:szCs w:val="24"/>
          <w:u w:val="single"/>
        </w:rPr>
        <w:t>2</w:t>
      </w:r>
      <w:r w:rsidR="002F6AE7">
        <w:rPr>
          <w:b/>
          <w:bCs/>
          <w:sz w:val="24"/>
          <w:szCs w:val="24"/>
          <w:u w:val="single"/>
        </w:rPr>
        <w:t>4</w:t>
      </w:r>
      <w:r w:rsidR="00A77397" w:rsidRPr="00AB48C5">
        <w:rPr>
          <w:b/>
          <w:bCs/>
          <w:sz w:val="24"/>
          <w:szCs w:val="24"/>
          <w:u w:val="single"/>
        </w:rPr>
        <w:t>.0</w:t>
      </w:r>
      <w:r w:rsidR="008F7045" w:rsidRPr="00AB48C5">
        <w:rPr>
          <w:b/>
          <w:bCs/>
          <w:sz w:val="24"/>
          <w:szCs w:val="24"/>
          <w:u w:val="single"/>
        </w:rPr>
        <w:t>2</w:t>
      </w:r>
      <w:r w:rsidR="00A77397" w:rsidRPr="00AB48C5">
        <w:rPr>
          <w:b/>
          <w:bCs/>
          <w:sz w:val="24"/>
          <w:szCs w:val="24"/>
          <w:u w:val="single"/>
        </w:rPr>
        <w:t>.2023r.</w:t>
      </w:r>
      <w:r w:rsidR="00A77397" w:rsidRPr="00AB48C5">
        <w:rPr>
          <w:b/>
          <w:sz w:val="24"/>
          <w:szCs w:val="24"/>
          <w:u w:val="single"/>
        </w:rPr>
        <w:t xml:space="preserve"> do godziny 10:00</w:t>
      </w:r>
    </w:p>
    <w:p w:rsidR="001015B6" w:rsidRPr="00AB48C5" w:rsidRDefault="00426FC7" w:rsidP="00426FC7">
      <w:pPr>
        <w:suppressAutoHyphens/>
        <w:spacing w:line="276" w:lineRule="auto"/>
        <w:jc w:val="both"/>
        <w:rPr>
          <w:b/>
          <w:bCs/>
          <w:color w:val="000000" w:themeColor="text1"/>
          <w:sz w:val="24"/>
          <w:szCs w:val="24"/>
          <w:u w:val="single"/>
          <w:lang w:eastAsia="ar-SA"/>
        </w:rPr>
      </w:pPr>
      <w:r w:rsidRPr="00AB48C5">
        <w:rPr>
          <w:sz w:val="24"/>
          <w:szCs w:val="24"/>
        </w:rPr>
        <w:t xml:space="preserve">5. </w:t>
      </w:r>
      <w:r w:rsidR="00A77397" w:rsidRPr="00AB48C5">
        <w:rPr>
          <w:b/>
          <w:color w:val="000000" w:themeColor="text1"/>
          <w:sz w:val="24"/>
          <w:szCs w:val="24"/>
          <w:u w:val="single"/>
        </w:rPr>
        <w:t xml:space="preserve">Termin otwarcia </w:t>
      </w:r>
      <w:r w:rsidR="008F7045" w:rsidRPr="00AB48C5">
        <w:rPr>
          <w:b/>
          <w:bCs/>
          <w:color w:val="000000" w:themeColor="text1"/>
          <w:sz w:val="24"/>
          <w:szCs w:val="24"/>
          <w:u w:val="single"/>
        </w:rPr>
        <w:t>2</w:t>
      </w:r>
      <w:r w:rsidR="002F6AE7">
        <w:rPr>
          <w:b/>
          <w:bCs/>
          <w:color w:val="000000" w:themeColor="text1"/>
          <w:sz w:val="24"/>
          <w:szCs w:val="24"/>
          <w:u w:val="single"/>
        </w:rPr>
        <w:t>4</w:t>
      </w:r>
      <w:r w:rsidR="00A77397" w:rsidRPr="00AB48C5">
        <w:rPr>
          <w:b/>
          <w:bCs/>
          <w:color w:val="000000" w:themeColor="text1"/>
          <w:sz w:val="24"/>
          <w:szCs w:val="24"/>
          <w:u w:val="single"/>
        </w:rPr>
        <w:t>.0</w:t>
      </w:r>
      <w:r w:rsidR="008F7045" w:rsidRPr="00AB48C5">
        <w:rPr>
          <w:b/>
          <w:bCs/>
          <w:color w:val="000000" w:themeColor="text1"/>
          <w:sz w:val="24"/>
          <w:szCs w:val="24"/>
          <w:u w:val="single"/>
        </w:rPr>
        <w:t>2</w:t>
      </w:r>
      <w:r w:rsidR="00A77397" w:rsidRPr="00AB48C5">
        <w:rPr>
          <w:b/>
          <w:bCs/>
          <w:color w:val="000000" w:themeColor="text1"/>
          <w:sz w:val="24"/>
          <w:szCs w:val="24"/>
          <w:u w:val="single"/>
        </w:rPr>
        <w:t>.2023r.</w:t>
      </w:r>
      <w:r w:rsidR="00A77397" w:rsidRPr="00AB48C5">
        <w:rPr>
          <w:b/>
          <w:color w:val="000000" w:themeColor="text1"/>
          <w:sz w:val="24"/>
          <w:szCs w:val="24"/>
          <w:u w:val="single"/>
        </w:rPr>
        <w:t xml:space="preserve"> </w:t>
      </w:r>
      <w:r w:rsidRPr="00AB48C5">
        <w:rPr>
          <w:b/>
          <w:color w:val="000000" w:themeColor="text1"/>
          <w:sz w:val="24"/>
          <w:szCs w:val="24"/>
          <w:u w:val="single"/>
        </w:rPr>
        <w:t xml:space="preserve">o godzinie </w:t>
      </w:r>
      <w:r w:rsidR="00A77397" w:rsidRPr="00AB48C5">
        <w:rPr>
          <w:b/>
          <w:color w:val="000000" w:themeColor="text1"/>
          <w:sz w:val="24"/>
          <w:szCs w:val="24"/>
          <w:u w:val="single"/>
        </w:rPr>
        <w:t xml:space="preserve"> 10:30</w:t>
      </w:r>
    </w:p>
    <w:tbl>
      <w:tblPr>
        <w:tblW w:w="10207" w:type="dxa"/>
        <w:tblInd w:w="-318" w:type="dxa"/>
        <w:tblBorders>
          <w:insideH w:val="single" w:sz="4" w:space="0" w:color="auto"/>
          <w:insideV w:val="single" w:sz="4" w:space="0" w:color="auto"/>
        </w:tblBorders>
        <w:tblLook w:val="04A0" w:firstRow="1" w:lastRow="0" w:firstColumn="1" w:lastColumn="0" w:noHBand="0" w:noVBand="1"/>
      </w:tblPr>
      <w:tblGrid>
        <w:gridCol w:w="10207"/>
      </w:tblGrid>
      <w:tr w:rsidR="00AF2223" w:rsidRPr="00AB48C5" w:rsidTr="00046659">
        <w:tc>
          <w:tcPr>
            <w:tcW w:w="10207" w:type="dxa"/>
            <w:shd w:val="clear" w:color="auto" w:fill="D9D9D9"/>
            <w:vAlign w:val="center"/>
          </w:tcPr>
          <w:p w:rsidR="00AF2223" w:rsidRPr="00BE47FA" w:rsidRDefault="00BE47FA" w:rsidP="008F7045">
            <w:pPr>
              <w:suppressAutoHyphens/>
              <w:spacing w:line="23" w:lineRule="atLeast"/>
              <w:jc w:val="both"/>
              <w:rPr>
                <w:b/>
                <w:smallCaps/>
                <w:sz w:val="24"/>
                <w:szCs w:val="24"/>
                <w:lang w:eastAsia="ar-SA"/>
              </w:rPr>
            </w:pPr>
            <w:r w:rsidRPr="00BE47FA">
              <w:rPr>
                <w:b/>
                <w:bCs/>
                <w:sz w:val="24"/>
                <w:szCs w:val="24"/>
              </w:rPr>
              <w:lastRenderedPageBreak/>
              <w:t>9</w:t>
            </w:r>
            <w:r w:rsidR="00046659" w:rsidRPr="00BE47FA">
              <w:rPr>
                <w:b/>
                <w:bCs/>
                <w:sz w:val="24"/>
                <w:szCs w:val="24"/>
              </w:rPr>
              <w:t xml:space="preserve">. </w:t>
            </w:r>
            <w:r w:rsidR="00AF2223" w:rsidRPr="00BE47FA">
              <w:rPr>
                <w:b/>
                <w:bCs/>
                <w:sz w:val="24"/>
                <w:szCs w:val="24"/>
              </w:rPr>
              <w:t xml:space="preserve"> </w:t>
            </w:r>
            <w:r w:rsidR="008F7045" w:rsidRPr="00BE47FA">
              <w:rPr>
                <w:b/>
                <w:smallCaps/>
                <w:sz w:val="24"/>
                <w:szCs w:val="24"/>
                <w:lang w:eastAsia="ar-SA"/>
              </w:rPr>
              <w:t xml:space="preserve">inne postanowienia zapytania ofertowego </w:t>
            </w:r>
          </w:p>
        </w:tc>
      </w:tr>
    </w:tbl>
    <w:p w:rsidR="00B907D3" w:rsidRPr="00AB48C5" w:rsidRDefault="008F7045" w:rsidP="00B907D3">
      <w:pPr>
        <w:jc w:val="both"/>
        <w:rPr>
          <w:b/>
          <w:bCs/>
          <w:color w:val="000000"/>
          <w:sz w:val="24"/>
          <w:szCs w:val="24"/>
        </w:rPr>
      </w:pPr>
      <w:r w:rsidRPr="00AB48C5">
        <w:rPr>
          <w:b/>
          <w:bCs/>
          <w:color w:val="000000"/>
          <w:sz w:val="24"/>
          <w:szCs w:val="24"/>
        </w:rPr>
        <w:t xml:space="preserve">1. </w:t>
      </w:r>
      <w:r w:rsidR="00B907D3" w:rsidRPr="00AB48C5">
        <w:rPr>
          <w:b/>
          <w:bCs/>
          <w:color w:val="000000"/>
          <w:sz w:val="24"/>
          <w:szCs w:val="24"/>
        </w:rPr>
        <w:t xml:space="preserve"> Badanie ofert</w:t>
      </w:r>
    </w:p>
    <w:p w:rsidR="00B907D3" w:rsidRPr="00AB48C5" w:rsidRDefault="00B907D3" w:rsidP="007B106A">
      <w:pPr>
        <w:pStyle w:val="Akapitzlist"/>
        <w:numPr>
          <w:ilvl w:val="0"/>
          <w:numId w:val="1"/>
        </w:numPr>
        <w:suppressAutoHyphens/>
        <w:jc w:val="both"/>
        <w:rPr>
          <w:rFonts w:ascii="Times New Roman" w:hAnsi="Times New Roman" w:cs="Times New Roman"/>
          <w:bCs/>
          <w:sz w:val="24"/>
          <w:szCs w:val="24"/>
          <w:lang w:eastAsia="ar-SA"/>
        </w:rPr>
      </w:pPr>
      <w:r w:rsidRPr="00AB48C5">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B907D3" w:rsidRPr="00AB48C5" w:rsidRDefault="00B907D3" w:rsidP="007B106A">
      <w:pPr>
        <w:pStyle w:val="Akapitzlist"/>
        <w:numPr>
          <w:ilvl w:val="0"/>
          <w:numId w:val="1"/>
        </w:numPr>
        <w:suppressAutoHyphens/>
        <w:jc w:val="both"/>
        <w:rPr>
          <w:rFonts w:ascii="Times New Roman" w:hAnsi="Times New Roman" w:cs="Times New Roman"/>
          <w:bCs/>
          <w:sz w:val="24"/>
          <w:szCs w:val="24"/>
          <w:lang w:eastAsia="ar-SA"/>
        </w:rPr>
      </w:pPr>
      <w:r w:rsidRPr="00AB48C5">
        <w:rPr>
          <w:rFonts w:ascii="Times New Roman" w:hAnsi="Times New Roman" w:cs="Times New Roman"/>
          <w:sz w:val="24"/>
          <w:szCs w:val="24"/>
        </w:rPr>
        <w:t xml:space="preserve">Zamawiający poprawia w ofercie: </w:t>
      </w:r>
    </w:p>
    <w:p w:rsidR="00B907D3" w:rsidRPr="00AB48C5" w:rsidRDefault="00B907D3" w:rsidP="007B106A">
      <w:pPr>
        <w:numPr>
          <w:ilvl w:val="0"/>
          <w:numId w:val="2"/>
        </w:numPr>
        <w:spacing w:line="252" w:lineRule="auto"/>
        <w:contextualSpacing/>
        <w:jc w:val="both"/>
        <w:rPr>
          <w:rFonts w:eastAsia="Calibri"/>
          <w:sz w:val="24"/>
          <w:szCs w:val="24"/>
          <w:lang w:eastAsia="en-US"/>
        </w:rPr>
      </w:pPr>
      <w:r w:rsidRPr="00AB48C5">
        <w:rPr>
          <w:rFonts w:eastAsia="Calibri"/>
          <w:sz w:val="24"/>
          <w:szCs w:val="24"/>
          <w:lang w:eastAsia="en-US"/>
        </w:rPr>
        <w:t xml:space="preserve">oczywiste omyłki pisarskie, </w:t>
      </w:r>
    </w:p>
    <w:p w:rsidR="00B907D3" w:rsidRPr="00AB48C5" w:rsidRDefault="00B907D3" w:rsidP="007B106A">
      <w:pPr>
        <w:numPr>
          <w:ilvl w:val="0"/>
          <w:numId w:val="2"/>
        </w:numPr>
        <w:spacing w:line="252" w:lineRule="auto"/>
        <w:contextualSpacing/>
        <w:jc w:val="both"/>
        <w:rPr>
          <w:rFonts w:eastAsia="Calibri"/>
          <w:sz w:val="24"/>
          <w:szCs w:val="24"/>
          <w:lang w:eastAsia="en-US"/>
        </w:rPr>
      </w:pPr>
      <w:r w:rsidRPr="00AB48C5">
        <w:rPr>
          <w:rFonts w:eastAsia="Calibri"/>
          <w:sz w:val="24"/>
          <w:szCs w:val="24"/>
          <w:lang w:eastAsia="en-US"/>
        </w:rPr>
        <w:t xml:space="preserve">oczywiste omyłki rachunkowe z uwzględnieniem konsekwencji rachunkowych dokonanych poprawek, </w:t>
      </w:r>
    </w:p>
    <w:p w:rsidR="00B907D3" w:rsidRPr="00AB48C5" w:rsidRDefault="00B907D3" w:rsidP="007B106A">
      <w:pPr>
        <w:numPr>
          <w:ilvl w:val="0"/>
          <w:numId w:val="2"/>
        </w:numPr>
        <w:spacing w:line="252" w:lineRule="auto"/>
        <w:contextualSpacing/>
        <w:jc w:val="both"/>
        <w:rPr>
          <w:rFonts w:eastAsia="Calibri"/>
          <w:sz w:val="24"/>
          <w:szCs w:val="24"/>
          <w:lang w:eastAsia="en-US"/>
        </w:rPr>
      </w:pPr>
      <w:r w:rsidRPr="00AB48C5">
        <w:rPr>
          <w:rFonts w:eastAsia="Calibri"/>
          <w:sz w:val="24"/>
          <w:szCs w:val="24"/>
          <w:lang w:eastAsia="en-US"/>
        </w:rPr>
        <w:t xml:space="preserve">inne omyłki polegające na niezgodności oferty z zapisami niniejszego zapytania ofertowego, niepowodujące istotnych zmian w treści oferty, </w:t>
      </w:r>
    </w:p>
    <w:p w:rsidR="00B907D3" w:rsidRPr="00AB48C5" w:rsidRDefault="008F7045" w:rsidP="00B907D3">
      <w:pPr>
        <w:keepNext/>
        <w:widowControl w:val="0"/>
        <w:jc w:val="both"/>
        <w:rPr>
          <w:rFonts w:eastAsia="Verdana,Bold"/>
          <w:b/>
          <w:bCs/>
          <w:color w:val="000000"/>
          <w:sz w:val="24"/>
          <w:szCs w:val="24"/>
        </w:rPr>
      </w:pPr>
      <w:r w:rsidRPr="00AB48C5">
        <w:rPr>
          <w:rFonts w:eastAsia="Verdana,Bold"/>
          <w:b/>
          <w:bCs/>
          <w:color w:val="000000"/>
          <w:sz w:val="24"/>
          <w:szCs w:val="24"/>
        </w:rPr>
        <w:t xml:space="preserve">2. </w:t>
      </w:r>
      <w:r w:rsidR="00B907D3" w:rsidRPr="00AB48C5">
        <w:rPr>
          <w:rFonts w:eastAsia="Verdana,Bold"/>
          <w:b/>
          <w:bCs/>
          <w:color w:val="000000"/>
          <w:sz w:val="24"/>
          <w:szCs w:val="24"/>
        </w:rPr>
        <w:t>Zamawiający odrzuci ofertę</w:t>
      </w:r>
    </w:p>
    <w:p w:rsidR="00B907D3" w:rsidRPr="00AB48C5" w:rsidRDefault="00B907D3" w:rsidP="007B106A">
      <w:pPr>
        <w:pStyle w:val="Akapitzlist"/>
        <w:keepNext/>
        <w:widowControl w:val="0"/>
        <w:numPr>
          <w:ilvl w:val="0"/>
          <w:numId w:val="4"/>
        </w:numPr>
        <w:autoSpaceDE w:val="0"/>
        <w:autoSpaceDN w:val="0"/>
        <w:adjustRightInd w:val="0"/>
        <w:jc w:val="both"/>
        <w:rPr>
          <w:rFonts w:ascii="Times New Roman" w:hAnsi="Times New Roman" w:cs="Times New Roman"/>
          <w:sz w:val="24"/>
          <w:szCs w:val="24"/>
        </w:rPr>
      </w:pPr>
      <w:r w:rsidRPr="00AB48C5">
        <w:rPr>
          <w:rFonts w:ascii="Times New Roman" w:hAnsi="Times New Roman" w:cs="Times New Roman"/>
          <w:iCs/>
          <w:sz w:val="24"/>
          <w:szCs w:val="24"/>
        </w:rPr>
        <w:t>Wykonawcy</w:t>
      </w:r>
      <w:r w:rsidRPr="00AB48C5">
        <w:rPr>
          <w:rFonts w:ascii="Times New Roman" w:hAnsi="Times New Roman" w:cs="Times New Roman"/>
          <w:sz w:val="24"/>
          <w:szCs w:val="24"/>
        </w:rPr>
        <w:t>, który złożył więcej niż jedną ofertę w prowadzonym postępowaniu.</w:t>
      </w:r>
    </w:p>
    <w:p w:rsidR="00B907D3" w:rsidRPr="00AB48C5" w:rsidRDefault="00B907D3" w:rsidP="007B106A">
      <w:pPr>
        <w:pStyle w:val="Akapitzlist"/>
        <w:keepNext/>
        <w:widowControl w:val="0"/>
        <w:numPr>
          <w:ilvl w:val="0"/>
          <w:numId w:val="4"/>
        </w:numPr>
        <w:autoSpaceDE w:val="0"/>
        <w:autoSpaceDN w:val="0"/>
        <w:adjustRightInd w:val="0"/>
        <w:jc w:val="both"/>
        <w:rPr>
          <w:rFonts w:ascii="Times New Roman" w:hAnsi="Times New Roman" w:cs="Times New Roman"/>
          <w:sz w:val="24"/>
          <w:szCs w:val="24"/>
        </w:rPr>
      </w:pPr>
      <w:r w:rsidRPr="00AB48C5">
        <w:rPr>
          <w:rFonts w:ascii="Times New Roman" w:hAnsi="Times New Roman" w:cs="Times New Roman"/>
          <w:bCs/>
          <w:sz w:val="24"/>
          <w:szCs w:val="24"/>
        </w:rPr>
        <w:t>Treść złożonej oferty n</w:t>
      </w:r>
      <w:r w:rsidRPr="00AB48C5">
        <w:rPr>
          <w:rFonts w:ascii="Times New Roman" w:hAnsi="Times New Roman" w:cs="Times New Roman"/>
          <w:sz w:val="24"/>
          <w:szCs w:val="24"/>
        </w:rPr>
        <w:t xml:space="preserve">ie odpowiada warunkom postępowania. </w:t>
      </w:r>
    </w:p>
    <w:p w:rsidR="00B907D3" w:rsidRPr="00AB48C5" w:rsidRDefault="00B907D3" w:rsidP="007B106A">
      <w:pPr>
        <w:pStyle w:val="Akapitzlist"/>
        <w:keepNext/>
        <w:widowControl w:val="0"/>
        <w:numPr>
          <w:ilvl w:val="0"/>
          <w:numId w:val="4"/>
        </w:numPr>
        <w:autoSpaceDE w:val="0"/>
        <w:autoSpaceDN w:val="0"/>
        <w:adjustRightInd w:val="0"/>
        <w:jc w:val="both"/>
        <w:rPr>
          <w:rFonts w:ascii="Times New Roman" w:hAnsi="Times New Roman" w:cs="Times New Roman"/>
          <w:sz w:val="24"/>
          <w:szCs w:val="24"/>
        </w:rPr>
      </w:pPr>
      <w:r w:rsidRPr="00AB48C5">
        <w:rPr>
          <w:rFonts w:ascii="Times New Roman" w:hAnsi="Times New Roman" w:cs="Times New Roman"/>
          <w:color w:val="000000"/>
          <w:sz w:val="24"/>
          <w:szCs w:val="24"/>
        </w:rPr>
        <w:t>Oferty złożone po terminie</w:t>
      </w:r>
    </w:p>
    <w:p w:rsidR="00B907D3" w:rsidRPr="00AB48C5" w:rsidRDefault="008F7045" w:rsidP="00B907D3">
      <w:pPr>
        <w:keepNext/>
        <w:widowControl w:val="0"/>
        <w:autoSpaceDE w:val="0"/>
        <w:autoSpaceDN w:val="0"/>
        <w:adjustRightInd w:val="0"/>
        <w:jc w:val="both"/>
        <w:rPr>
          <w:rFonts w:eastAsia="Calibri"/>
          <w:b/>
          <w:color w:val="000000"/>
          <w:sz w:val="24"/>
          <w:szCs w:val="24"/>
        </w:rPr>
      </w:pPr>
      <w:r w:rsidRPr="00AB48C5">
        <w:rPr>
          <w:rFonts w:eastAsia="Calibri"/>
          <w:b/>
          <w:color w:val="000000"/>
          <w:sz w:val="24"/>
          <w:szCs w:val="24"/>
        </w:rPr>
        <w:t xml:space="preserve">3. </w:t>
      </w:r>
      <w:r w:rsidR="00B907D3" w:rsidRPr="00AB48C5">
        <w:rPr>
          <w:rFonts w:eastAsia="Calibri"/>
          <w:b/>
          <w:color w:val="000000"/>
          <w:sz w:val="24"/>
          <w:szCs w:val="24"/>
        </w:rPr>
        <w:t xml:space="preserve"> Zamawiający unieważni postepowanie</w:t>
      </w:r>
    </w:p>
    <w:p w:rsidR="001A1670" w:rsidRPr="00AB48C5" w:rsidRDefault="00B907D3" w:rsidP="007B106A">
      <w:pPr>
        <w:pStyle w:val="Akapitzlist"/>
        <w:numPr>
          <w:ilvl w:val="0"/>
          <w:numId w:val="3"/>
        </w:numPr>
        <w:suppressAutoHyphens/>
        <w:jc w:val="both"/>
        <w:rPr>
          <w:rFonts w:ascii="Times New Roman" w:hAnsi="Times New Roman" w:cs="Times New Roman"/>
          <w:sz w:val="24"/>
          <w:szCs w:val="24"/>
          <w:lang w:eastAsia="ar-SA"/>
        </w:rPr>
      </w:pPr>
      <w:r w:rsidRPr="00AB48C5">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1A1670" w:rsidRPr="00AB48C5" w:rsidRDefault="001A1670" w:rsidP="001A1670">
      <w:pPr>
        <w:pStyle w:val="Akapitzlist"/>
        <w:suppressAutoHyphens/>
        <w:jc w:val="both"/>
        <w:rPr>
          <w:rFonts w:ascii="Times New Roman" w:hAnsi="Times New Roman" w:cs="Times New Roman"/>
          <w:sz w:val="24"/>
          <w:szCs w:val="24"/>
          <w:lang w:eastAsia="ar-SA"/>
        </w:rPr>
      </w:pPr>
      <w:r w:rsidRPr="00AB48C5">
        <w:rPr>
          <w:rFonts w:ascii="Times New Roman" w:hAnsi="Times New Roman" w:cs="Times New Roman"/>
          <w:sz w:val="24"/>
          <w:szCs w:val="24"/>
        </w:rPr>
        <w:t>W przypadku zaistnienia powyższych okoliczności Oferentom nie przysługują żadne roszczenia w stosunku do Zamawiającego”.</w:t>
      </w:r>
    </w:p>
    <w:p w:rsidR="00C6121E" w:rsidRPr="00AB48C5" w:rsidRDefault="00B907D3" w:rsidP="007B106A">
      <w:pPr>
        <w:pStyle w:val="Akapitzlist"/>
        <w:numPr>
          <w:ilvl w:val="0"/>
          <w:numId w:val="3"/>
        </w:numPr>
        <w:suppressAutoHyphens/>
        <w:jc w:val="both"/>
        <w:rPr>
          <w:rFonts w:ascii="Times New Roman" w:hAnsi="Times New Roman" w:cs="Times New Roman"/>
          <w:sz w:val="24"/>
          <w:szCs w:val="24"/>
          <w:lang w:eastAsia="ar-SA"/>
        </w:rPr>
      </w:pPr>
      <w:r w:rsidRPr="00AB48C5">
        <w:rPr>
          <w:rFonts w:ascii="Times New Roman" w:hAnsi="Times New Roman" w:cs="Times New Roman"/>
          <w:sz w:val="24"/>
          <w:szCs w:val="24"/>
          <w:lang w:eastAsia="ar-SA"/>
        </w:rPr>
        <w:t>Zamawiający zastrzega sobie prawo do unieważnienia niniejszego postępowania w sytuacji, kiedy cena za wykonanie zamówienia jest wyższa od kwoty, jaką Zamawiający może przeznaczyć na realizację zamówienia.</w:t>
      </w:r>
    </w:p>
    <w:tbl>
      <w:tblPr>
        <w:tblStyle w:val="Tabela-Siatka"/>
        <w:tblW w:w="0" w:type="auto"/>
        <w:shd w:val="clear" w:color="auto" w:fill="D0CECE" w:themeFill="background2" w:themeFillShade="E6"/>
        <w:tblLook w:val="04A0" w:firstRow="1" w:lastRow="0" w:firstColumn="1" w:lastColumn="0" w:noHBand="0" w:noVBand="1"/>
      </w:tblPr>
      <w:tblGrid>
        <w:gridCol w:w="9771"/>
      </w:tblGrid>
      <w:tr w:rsidR="008F7045" w:rsidRPr="00AB48C5" w:rsidTr="008F7045">
        <w:tc>
          <w:tcPr>
            <w:tcW w:w="9771" w:type="dxa"/>
            <w:shd w:val="clear" w:color="auto" w:fill="D0CECE" w:themeFill="background2" w:themeFillShade="E6"/>
          </w:tcPr>
          <w:p w:rsidR="008F7045" w:rsidRPr="00AB48C5" w:rsidRDefault="008F7045" w:rsidP="008F7045">
            <w:pPr>
              <w:suppressAutoHyphens/>
              <w:spacing w:line="23" w:lineRule="atLeast"/>
              <w:rPr>
                <w:b/>
                <w:smallCaps/>
                <w:sz w:val="24"/>
                <w:szCs w:val="24"/>
                <w:lang w:eastAsia="ar-SA"/>
              </w:rPr>
            </w:pPr>
            <w:r w:rsidRPr="00AB48C5">
              <w:rPr>
                <w:b/>
                <w:bCs/>
                <w:smallCaps/>
                <w:sz w:val="24"/>
                <w:szCs w:val="24"/>
                <w:lang w:eastAsia="ar-SA"/>
              </w:rPr>
              <w:t xml:space="preserve">11. INFORMACJIE O WYBORZE OFERTY </w:t>
            </w:r>
          </w:p>
        </w:tc>
      </w:tr>
    </w:tbl>
    <w:p w:rsidR="008F7045" w:rsidRPr="00AB48C5" w:rsidRDefault="008F7045" w:rsidP="008F7045">
      <w:pPr>
        <w:suppressAutoHyphens/>
        <w:spacing w:line="23" w:lineRule="atLeast"/>
        <w:rPr>
          <w:b/>
          <w:bCs/>
          <w:sz w:val="24"/>
          <w:szCs w:val="24"/>
        </w:rPr>
      </w:pPr>
    </w:p>
    <w:p w:rsidR="008F7045" w:rsidRPr="00AB48C5" w:rsidRDefault="008F7045" w:rsidP="007B106A">
      <w:pPr>
        <w:pStyle w:val="Akapitzlist"/>
        <w:numPr>
          <w:ilvl w:val="0"/>
          <w:numId w:val="12"/>
        </w:numPr>
        <w:suppressAutoHyphens/>
        <w:spacing w:after="0" w:line="276" w:lineRule="auto"/>
        <w:jc w:val="both"/>
        <w:rPr>
          <w:rFonts w:ascii="Times New Roman" w:hAnsi="Times New Roman" w:cs="Times New Roman"/>
          <w:sz w:val="24"/>
          <w:szCs w:val="24"/>
          <w:lang w:eastAsia="ar-SA"/>
        </w:rPr>
      </w:pPr>
      <w:r w:rsidRPr="00AB48C5">
        <w:rPr>
          <w:rFonts w:ascii="Times New Roman" w:hAnsi="Times New Roman" w:cs="Times New Roman"/>
          <w:sz w:val="24"/>
          <w:szCs w:val="24"/>
          <w:lang w:eastAsia="ar-SA"/>
        </w:rPr>
        <w:t>Zamawiający niezwłocznie powiadomi wszystkich Oferentów o wyniku postępowania.</w:t>
      </w:r>
    </w:p>
    <w:p w:rsidR="001A1670" w:rsidRPr="00BE47FA" w:rsidRDefault="008F7045" w:rsidP="00565147">
      <w:pPr>
        <w:pStyle w:val="Akapitzlist"/>
        <w:numPr>
          <w:ilvl w:val="0"/>
          <w:numId w:val="12"/>
        </w:numPr>
        <w:suppressAutoHyphens/>
        <w:spacing w:after="0" w:line="276" w:lineRule="auto"/>
        <w:jc w:val="both"/>
        <w:rPr>
          <w:sz w:val="24"/>
          <w:szCs w:val="24"/>
          <w:lang w:eastAsia="ar-SA"/>
        </w:rPr>
      </w:pPr>
      <w:r w:rsidRPr="00BE47FA">
        <w:rPr>
          <w:rFonts w:ascii="Times New Roman" w:hAnsi="Times New Roman" w:cs="Times New Roman"/>
          <w:sz w:val="24"/>
          <w:szCs w:val="24"/>
          <w:lang w:eastAsia="ar-SA"/>
        </w:rPr>
        <w:t xml:space="preserve">Informacja o wyniku postępowania zostanie zamieszczona na stronie prowadzonego zapytania </w:t>
      </w:r>
    </w:p>
    <w:tbl>
      <w:tblPr>
        <w:tblStyle w:val="Tabela-Siatka"/>
        <w:tblW w:w="0" w:type="auto"/>
        <w:shd w:val="clear" w:color="auto" w:fill="D0CECE" w:themeFill="background2" w:themeFillShade="E6"/>
        <w:tblLook w:val="04A0" w:firstRow="1" w:lastRow="0" w:firstColumn="1" w:lastColumn="0" w:noHBand="0" w:noVBand="1"/>
      </w:tblPr>
      <w:tblGrid>
        <w:gridCol w:w="9771"/>
      </w:tblGrid>
      <w:tr w:rsidR="001A1670" w:rsidRPr="00AB48C5" w:rsidTr="00CD4DAA">
        <w:tc>
          <w:tcPr>
            <w:tcW w:w="9771" w:type="dxa"/>
            <w:shd w:val="clear" w:color="auto" w:fill="D0CECE" w:themeFill="background2" w:themeFillShade="E6"/>
          </w:tcPr>
          <w:p w:rsidR="001A1670" w:rsidRPr="00AB48C5" w:rsidRDefault="001A1670" w:rsidP="00434E2B">
            <w:pPr>
              <w:suppressAutoHyphens/>
              <w:spacing w:line="23" w:lineRule="atLeast"/>
              <w:rPr>
                <w:b/>
                <w:smallCaps/>
                <w:sz w:val="24"/>
                <w:szCs w:val="24"/>
                <w:lang w:eastAsia="ar-SA"/>
              </w:rPr>
            </w:pPr>
            <w:r w:rsidRPr="00AB48C5">
              <w:rPr>
                <w:b/>
                <w:bCs/>
                <w:smallCaps/>
                <w:sz w:val="24"/>
                <w:szCs w:val="24"/>
                <w:lang w:eastAsia="ar-SA"/>
              </w:rPr>
              <w:t>1</w:t>
            </w:r>
            <w:r w:rsidR="00434E2B">
              <w:rPr>
                <w:b/>
                <w:bCs/>
                <w:smallCaps/>
                <w:sz w:val="24"/>
                <w:szCs w:val="24"/>
                <w:lang w:eastAsia="ar-SA"/>
              </w:rPr>
              <w:t>2</w:t>
            </w:r>
            <w:r w:rsidRPr="00AB48C5">
              <w:rPr>
                <w:b/>
                <w:bCs/>
                <w:smallCaps/>
                <w:sz w:val="24"/>
                <w:szCs w:val="24"/>
                <w:lang w:eastAsia="ar-SA"/>
              </w:rPr>
              <w:t xml:space="preserve">. INFORMACJIE KOŃCOWE  </w:t>
            </w:r>
          </w:p>
        </w:tc>
      </w:tr>
    </w:tbl>
    <w:p w:rsidR="001A1670" w:rsidRPr="00AB48C5" w:rsidRDefault="001A1670" w:rsidP="007B106A">
      <w:pPr>
        <w:pStyle w:val="Akapitzlist"/>
        <w:numPr>
          <w:ilvl w:val="0"/>
          <w:numId w:val="13"/>
        </w:numPr>
        <w:tabs>
          <w:tab w:val="left" w:pos="0"/>
        </w:tabs>
        <w:spacing w:after="0" w:line="276" w:lineRule="auto"/>
        <w:jc w:val="both"/>
        <w:rPr>
          <w:rFonts w:ascii="Times New Roman" w:hAnsi="Times New Roman" w:cs="Times New Roman"/>
          <w:sz w:val="24"/>
          <w:szCs w:val="24"/>
          <w:lang w:eastAsia="pl-PL"/>
        </w:rPr>
      </w:pPr>
      <w:r w:rsidRPr="00AB48C5">
        <w:rPr>
          <w:rFonts w:ascii="Times New Roman" w:hAnsi="Times New Roman" w:cs="Times New Roman"/>
          <w:bCs/>
          <w:sz w:val="24"/>
          <w:szCs w:val="24"/>
        </w:rPr>
        <w:t>Wykonawca zobowiązuje się w toku realizacji umowy do bezwzględnego stosowania Wytycznych w zakresie kwalifikowalności wydatków w ramach Europejskiego Funduszu Rozwoju Regionalnego, Europejskiego Funduszu Społecznego oraz Funduszu Spójności na lata 2014 – 2020.</w:t>
      </w:r>
    </w:p>
    <w:p w:rsidR="001A1670" w:rsidRPr="00AB48C5" w:rsidRDefault="001A1670" w:rsidP="007B106A">
      <w:pPr>
        <w:pStyle w:val="Akapitzlist"/>
        <w:numPr>
          <w:ilvl w:val="0"/>
          <w:numId w:val="13"/>
        </w:numPr>
        <w:tabs>
          <w:tab w:val="left" w:pos="0"/>
        </w:tabs>
        <w:spacing w:after="0" w:line="276" w:lineRule="auto"/>
        <w:jc w:val="both"/>
        <w:rPr>
          <w:rFonts w:ascii="Times New Roman" w:hAnsi="Times New Roman" w:cs="Times New Roman"/>
          <w:sz w:val="24"/>
          <w:szCs w:val="24"/>
          <w:lang w:eastAsia="pl-PL"/>
        </w:rPr>
      </w:pPr>
      <w:r w:rsidRPr="00AB48C5">
        <w:rPr>
          <w:rFonts w:ascii="Times New Roman" w:hAnsi="Times New Roman" w:cs="Times New Roman"/>
          <w:sz w:val="24"/>
          <w:szCs w:val="24"/>
          <w:lang w:eastAsia="pl-PL"/>
        </w:rPr>
        <w:t>Dopuszcza się możliwość dokonywania zmian postanowień zawartej umowy w stosunku do treści oferty, na podstawie której dokonano wyboru Wykonawcy, gdy konieczność wprowadzenia takich zmian wynika z okoliczności, których nie można było przewidzieć w chwili zawarcia umowy. Zmiany umowy będą mogły dotyczyć w szczególności terminu, zakresu i wielkości zamówienia.</w:t>
      </w:r>
    </w:p>
    <w:p w:rsidR="001A1670" w:rsidRPr="00AB48C5" w:rsidRDefault="001A1670" w:rsidP="007B106A">
      <w:pPr>
        <w:pStyle w:val="Akapitzlist"/>
        <w:numPr>
          <w:ilvl w:val="0"/>
          <w:numId w:val="13"/>
        </w:numPr>
        <w:tabs>
          <w:tab w:val="left" w:pos="0"/>
        </w:tabs>
        <w:spacing w:after="0" w:line="276" w:lineRule="auto"/>
        <w:jc w:val="both"/>
        <w:rPr>
          <w:rFonts w:ascii="Times New Roman" w:hAnsi="Times New Roman" w:cs="Times New Roman"/>
          <w:sz w:val="24"/>
          <w:szCs w:val="24"/>
          <w:lang w:eastAsia="pl-PL"/>
        </w:rPr>
      </w:pPr>
      <w:r w:rsidRPr="00AB48C5">
        <w:rPr>
          <w:rFonts w:ascii="Times New Roman" w:hAnsi="Times New Roman" w:cs="Times New Roman"/>
          <w:sz w:val="24"/>
          <w:szCs w:val="24"/>
          <w:lang w:eastAsia="pl-PL"/>
        </w:rPr>
        <w:t>Niniejsze ogłoszenie nie jest ogłoszeniem w rozumieniu ustawy prawo zamówień publicznych. Niniejsze zapytanie ofertowe nie stanowi zobowiązania Fundacji Medyk dla Zdrowia do zawarcia umowy. Fundacja Medyk dla Zdrowia może odstąpić od podpisania umowy bez podania uzasadnienia swojej decyzji.</w:t>
      </w:r>
    </w:p>
    <w:p w:rsidR="001A1670" w:rsidRPr="00AB48C5" w:rsidRDefault="001A1670" w:rsidP="007B106A">
      <w:pPr>
        <w:numPr>
          <w:ilvl w:val="0"/>
          <w:numId w:val="14"/>
        </w:numPr>
        <w:jc w:val="both"/>
        <w:rPr>
          <w:sz w:val="24"/>
          <w:szCs w:val="24"/>
        </w:rPr>
      </w:pPr>
      <w:r w:rsidRPr="00AB48C5">
        <w:rPr>
          <w:sz w:val="24"/>
          <w:szCs w:val="24"/>
        </w:rPr>
        <w:t>Klauzula informacyjna z art. 13 RODO, w celu związanym z postępowaniem o udzielenie zamówienia</w:t>
      </w:r>
    </w:p>
    <w:p w:rsidR="001A1670" w:rsidRPr="00AB48C5" w:rsidRDefault="001A1670" w:rsidP="001A1670">
      <w:pPr>
        <w:pStyle w:val="NormalnyWeb"/>
        <w:spacing w:before="0" w:beforeAutospacing="0" w:after="0" w:afterAutospacing="0"/>
        <w:jc w:val="both"/>
      </w:pPr>
      <w:r w:rsidRPr="00AB48C5">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(tj. Ogólne </w:t>
      </w:r>
      <w:r w:rsidRPr="00AB48C5">
        <w:lastRenderedPageBreak/>
        <w:t>rozporządzenie o ochronie danych) (Dz. Urz. UE.L 2016 Nr 119, s. 1) zwanego dalej RODO, Zamawiający informuje iż:</w:t>
      </w:r>
    </w:p>
    <w:p w:rsidR="001A1670" w:rsidRPr="00AB48C5" w:rsidRDefault="001A1670" w:rsidP="007B106A">
      <w:pPr>
        <w:numPr>
          <w:ilvl w:val="0"/>
          <w:numId w:val="15"/>
        </w:numPr>
        <w:ind w:left="714" w:hanging="357"/>
        <w:rPr>
          <w:sz w:val="24"/>
          <w:szCs w:val="24"/>
        </w:rPr>
      </w:pPr>
      <w:r w:rsidRPr="00AB48C5">
        <w:rPr>
          <w:sz w:val="24"/>
          <w:szCs w:val="24"/>
        </w:rPr>
        <w:t xml:space="preserve">Administratorem Pani/Pana danych osobowych jest Fundacja Medyk dla Zdrowia z siedzibą Fryderyka Szopena 1, 35-055 Rzeszów, nr tel. +48 17 865 20 94, adres e-mail: </w:t>
      </w:r>
      <w:hyperlink r:id="rId12" w:history="1">
        <w:r w:rsidRPr="00AB48C5">
          <w:rPr>
            <w:rStyle w:val="Hipercze"/>
            <w:sz w:val="24"/>
            <w:szCs w:val="24"/>
          </w:rPr>
          <w:t>biuro@fundacja.medyk.rzeszow.pl</w:t>
        </w:r>
      </w:hyperlink>
      <w:r w:rsidRPr="00AB48C5">
        <w:rPr>
          <w:sz w:val="24"/>
          <w:szCs w:val="24"/>
        </w:rPr>
        <w:t>, z którym można skontaktować się pod numerem telefonu +48 17 865 20 94 lub poprzez e-mail: biuro@fundacja.medyk.rzeszow.pl w każdej sprawie dotyczącej przetwarzania Pani/Pana danych osobowych oraz korzystania z praw związanych z przetwarzaniem tych danych.</w:t>
      </w:r>
    </w:p>
    <w:p w:rsidR="001A1670" w:rsidRPr="00AB48C5" w:rsidRDefault="001A1670" w:rsidP="007B106A">
      <w:pPr>
        <w:numPr>
          <w:ilvl w:val="0"/>
          <w:numId w:val="16"/>
        </w:numPr>
        <w:ind w:left="714" w:hanging="357"/>
        <w:rPr>
          <w:sz w:val="24"/>
          <w:szCs w:val="24"/>
        </w:rPr>
      </w:pPr>
      <w:r w:rsidRPr="00AB48C5">
        <w:rPr>
          <w:sz w:val="24"/>
          <w:szCs w:val="24"/>
        </w:rPr>
        <w:t xml:space="preserve">Przetwarzanie Pani/Pana danych osobowych jest zgodne z prawem i spełnia warunki, o których mowa art. 6 ust. 1 lit. b i lit. c i lit. f RODO – dane osobowe są niezbędne dla przeprowadzenia postępowania w przedmiocie zawarcia umowy, realizacji zapisów zawartych w </w:t>
      </w:r>
      <w:r w:rsidRPr="00AB48C5">
        <w:rPr>
          <w:rStyle w:val="Uwydatnienie"/>
          <w:sz w:val="24"/>
          <w:szCs w:val="24"/>
        </w:rPr>
        <w:t>Wytycznych w zakresie kwalifikowalności wydatków w ramach Europejskiego Funduszu Rozwoju Regionalnego, Europejskiego Funduszu Społecznego oraz Funduszu Spójności na lata 2014 – 2020</w:t>
      </w:r>
      <w:r w:rsidRPr="00AB48C5">
        <w:rPr>
          <w:sz w:val="24"/>
          <w:szCs w:val="24"/>
        </w:rPr>
        <w:t>, a także ustalenia, dochodzenia, obrony przed roszczeniami.</w:t>
      </w:r>
    </w:p>
    <w:p w:rsidR="001A1670" w:rsidRPr="00AB48C5" w:rsidRDefault="001A1670" w:rsidP="007B106A">
      <w:pPr>
        <w:numPr>
          <w:ilvl w:val="0"/>
          <w:numId w:val="16"/>
        </w:numPr>
        <w:spacing w:before="100" w:beforeAutospacing="1" w:after="100" w:afterAutospacing="1"/>
        <w:rPr>
          <w:sz w:val="24"/>
          <w:szCs w:val="24"/>
        </w:rPr>
      </w:pPr>
      <w:r w:rsidRPr="00AB48C5">
        <w:rPr>
          <w:sz w:val="24"/>
          <w:szCs w:val="24"/>
        </w:rPr>
        <w:t>Pani/Pana dane osobowe pochodzą ze złożonej oferty w postępowaniu, i ich zakres obejmuje dane zawarte w złożonej ofercie .</w:t>
      </w:r>
    </w:p>
    <w:p w:rsidR="001A1670" w:rsidRPr="00AB48C5" w:rsidRDefault="001A1670" w:rsidP="007B106A">
      <w:pPr>
        <w:numPr>
          <w:ilvl w:val="0"/>
          <w:numId w:val="16"/>
        </w:numPr>
        <w:spacing w:before="100" w:beforeAutospacing="1" w:after="100" w:afterAutospacing="1"/>
        <w:rPr>
          <w:sz w:val="24"/>
          <w:szCs w:val="24"/>
        </w:rPr>
      </w:pPr>
      <w:r w:rsidRPr="00AB48C5">
        <w:rPr>
          <w:sz w:val="24"/>
          <w:szCs w:val="24"/>
        </w:rPr>
        <w:t>Odbiorcami Pani/Pana danych osobowych będą osoby lub podmioty, uczestniczące w przeprowadzeniu postępowania, podmioty świadczące usługi informatyczne oraz podmioty uprawnione do ich uzyskania na podstawie przepisów prawa.</w:t>
      </w:r>
    </w:p>
    <w:p w:rsidR="001A1670" w:rsidRPr="00AB48C5" w:rsidRDefault="001A1670" w:rsidP="007B106A">
      <w:pPr>
        <w:numPr>
          <w:ilvl w:val="0"/>
          <w:numId w:val="16"/>
        </w:numPr>
        <w:spacing w:before="100" w:beforeAutospacing="1" w:after="100" w:afterAutospacing="1"/>
        <w:rPr>
          <w:sz w:val="24"/>
          <w:szCs w:val="24"/>
        </w:rPr>
      </w:pPr>
      <w:r w:rsidRPr="00AB48C5">
        <w:rPr>
          <w:sz w:val="24"/>
          <w:szCs w:val="24"/>
        </w:rPr>
        <w:t xml:space="preserve">Obowiązek podania przez Panią/Pana danych osobowych bezpośrednio Pani/Pana dotyczących jest dobrowolne, przy czym brak ich podania uniemożliwi </w:t>
      </w:r>
      <w:proofErr w:type="spellStart"/>
      <w:r w:rsidRPr="00AB48C5">
        <w:rPr>
          <w:sz w:val="24"/>
          <w:szCs w:val="24"/>
        </w:rPr>
        <w:t>uział</w:t>
      </w:r>
      <w:proofErr w:type="spellEnd"/>
      <w:r w:rsidRPr="00AB48C5">
        <w:rPr>
          <w:sz w:val="24"/>
          <w:szCs w:val="24"/>
        </w:rPr>
        <w:t xml:space="preserve"> w postępowaniu.</w:t>
      </w:r>
    </w:p>
    <w:p w:rsidR="001A1670" w:rsidRPr="00AB48C5" w:rsidRDefault="001A1670" w:rsidP="007B106A">
      <w:pPr>
        <w:numPr>
          <w:ilvl w:val="0"/>
          <w:numId w:val="16"/>
        </w:numPr>
        <w:spacing w:before="100" w:beforeAutospacing="1" w:after="100" w:afterAutospacing="1"/>
        <w:rPr>
          <w:sz w:val="24"/>
          <w:szCs w:val="24"/>
        </w:rPr>
      </w:pPr>
      <w:r w:rsidRPr="00AB48C5">
        <w:rPr>
          <w:sz w:val="24"/>
          <w:szCs w:val="24"/>
        </w:rPr>
        <w:t>Pani/Pana dane osobowe będą przechowywane, przez okres 4 lat od dnia zakończenia postępowania o udzielnie zamówienia, a jeżeli czas trwania umowy przekracza 4 lata, okres przechowywania obejmuje cały czas trwania umowy.</w:t>
      </w:r>
    </w:p>
    <w:p w:rsidR="001A1670" w:rsidRPr="00AB48C5" w:rsidRDefault="001A1670" w:rsidP="007B106A">
      <w:pPr>
        <w:numPr>
          <w:ilvl w:val="0"/>
          <w:numId w:val="16"/>
        </w:numPr>
        <w:spacing w:before="100" w:beforeAutospacing="1" w:after="100" w:afterAutospacing="1"/>
        <w:rPr>
          <w:sz w:val="24"/>
          <w:szCs w:val="24"/>
        </w:rPr>
      </w:pPr>
      <w:r w:rsidRPr="00AB48C5">
        <w:rPr>
          <w:sz w:val="24"/>
          <w:szCs w:val="24"/>
        </w:rPr>
        <w:t>W odniesieniu do Pani/Pana danych osobowych decyzje nie będą podejmowane w sposób zautomatyzowany, stosowanie do art. 22 RODO.</w:t>
      </w:r>
    </w:p>
    <w:p w:rsidR="001A1670" w:rsidRPr="00AB48C5" w:rsidRDefault="001A1670" w:rsidP="007B106A">
      <w:pPr>
        <w:numPr>
          <w:ilvl w:val="0"/>
          <w:numId w:val="16"/>
        </w:numPr>
        <w:rPr>
          <w:sz w:val="24"/>
          <w:szCs w:val="24"/>
        </w:rPr>
      </w:pPr>
      <w:r w:rsidRPr="00AB48C5">
        <w:rPr>
          <w:sz w:val="24"/>
          <w:szCs w:val="24"/>
        </w:rPr>
        <w:t>Posiada Pani/Pan:</w:t>
      </w:r>
    </w:p>
    <w:p w:rsidR="001A1670" w:rsidRPr="00AB48C5" w:rsidRDefault="001A1670" w:rsidP="001A1670">
      <w:pPr>
        <w:pStyle w:val="NormalnyWeb"/>
        <w:spacing w:before="0" w:beforeAutospacing="0" w:after="0" w:afterAutospacing="0"/>
        <w:jc w:val="both"/>
      </w:pPr>
      <w:r w:rsidRPr="00AB48C5">
        <w:t> – prawo dostępu do danych osobowych Pani/Pana dotyczących (na podstawie art. 15 RODO);</w:t>
      </w:r>
    </w:p>
    <w:p w:rsidR="001A1670" w:rsidRPr="00AB48C5" w:rsidRDefault="001A1670" w:rsidP="001A1670">
      <w:pPr>
        <w:pStyle w:val="NormalnyWeb"/>
        <w:spacing w:before="0" w:beforeAutospacing="0" w:after="0" w:afterAutospacing="0"/>
        <w:jc w:val="both"/>
      </w:pPr>
      <w:r w:rsidRPr="00AB48C5">
        <w:t> – prawo do sprostowania Pani/Pana danych osobowych (na podstawie art. 16 RODO);</w:t>
      </w:r>
    </w:p>
    <w:p w:rsidR="001A1670" w:rsidRPr="00AB48C5" w:rsidRDefault="001A1670" w:rsidP="001A1670">
      <w:pPr>
        <w:pStyle w:val="NormalnyWeb"/>
        <w:spacing w:before="0" w:beforeAutospacing="0" w:after="0" w:afterAutospacing="0"/>
        <w:jc w:val="both"/>
      </w:pPr>
      <w:r w:rsidRPr="00AB48C5">
        <w:t> – prawo żądania od administratora ograniczenia przetwarzania danych osobowych (na podstawie art. 18 RODO);</w:t>
      </w:r>
    </w:p>
    <w:p w:rsidR="001A1670" w:rsidRPr="00AB48C5" w:rsidRDefault="001A1670" w:rsidP="001A1670">
      <w:pPr>
        <w:pStyle w:val="NormalnyWeb"/>
        <w:spacing w:before="0" w:beforeAutospacing="0" w:after="0" w:afterAutospacing="0"/>
        <w:jc w:val="both"/>
      </w:pPr>
      <w:r w:rsidRPr="00AB48C5">
        <w:t> – prawo sprzeciwu, wobec przetwarzania danych osobowych (na podstawie art. 21 RODO),</w:t>
      </w:r>
    </w:p>
    <w:p w:rsidR="001A1670" w:rsidRPr="00AB48C5" w:rsidRDefault="001A1670" w:rsidP="001A1670">
      <w:pPr>
        <w:pStyle w:val="NormalnyWeb"/>
        <w:spacing w:before="0" w:beforeAutospacing="0" w:after="0" w:afterAutospacing="0"/>
        <w:jc w:val="both"/>
      </w:pPr>
      <w:r w:rsidRPr="00AB48C5">
        <w:t> – prawo do usunięcia danych osobowych (na podstawie art. 17 RODO)</w:t>
      </w:r>
    </w:p>
    <w:p w:rsidR="001A1670" w:rsidRPr="00AB48C5" w:rsidRDefault="001A1670" w:rsidP="001A1670">
      <w:pPr>
        <w:pStyle w:val="NormalnyWeb"/>
        <w:spacing w:before="0" w:beforeAutospacing="0" w:after="0" w:afterAutospacing="0"/>
        <w:jc w:val="both"/>
      </w:pPr>
      <w:r w:rsidRPr="00AB48C5">
        <w:t> – prawo do wniesienia skargi do Prezesa Urzędu Ochrony Danych Osobowych, gdy uzna Pani/Pan, że przetwarzanie danych osobowych Pani/Pana dotyczących narusza przepisy RODO;</w:t>
      </w:r>
    </w:p>
    <w:p w:rsidR="001A1670" w:rsidRPr="00AB48C5" w:rsidRDefault="001A1670" w:rsidP="007B106A">
      <w:pPr>
        <w:numPr>
          <w:ilvl w:val="0"/>
          <w:numId w:val="17"/>
        </w:numPr>
        <w:rPr>
          <w:sz w:val="24"/>
          <w:szCs w:val="24"/>
        </w:rPr>
      </w:pPr>
      <w:r w:rsidRPr="00AB48C5">
        <w:rPr>
          <w:sz w:val="24"/>
          <w:szCs w:val="24"/>
        </w:rPr>
        <w:t>Nie przysługuje Pani/Panu:</w:t>
      </w:r>
    </w:p>
    <w:p w:rsidR="001A1670" w:rsidRDefault="001A1670" w:rsidP="000644B3">
      <w:pPr>
        <w:pStyle w:val="NormalnyWeb"/>
        <w:spacing w:before="0" w:beforeAutospacing="0" w:after="0" w:afterAutospacing="0"/>
      </w:pPr>
      <w:r w:rsidRPr="00AB48C5">
        <w:t> – prawo do przenoszenia danych osobowych, o którym mowa w art. 20 RODO</w:t>
      </w:r>
    </w:p>
    <w:p w:rsidR="000644B3" w:rsidRPr="00AB48C5" w:rsidRDefault="000644B3" w:rsidP="000644B3">
      <w:pPr>
        <w:pStyle w:val="NormalnyWeb"/>
        <w:spacing w:before="0" w:beforeAutospacing="0" w:after="0" w:afterAutospacing="0"/>
        <w:rPr>
          <w:lang w:eastAsia="ar-SA"/>
        </w:rPr>
      </w:pPr>
    </w:p>
    <w:p w:rsidR="00AB48C5" w:rsidRDefault="00AB48C5" w:rsidP="00AB48C5">
      <w:pPr>
        <w:suppressAutoHyphens/>
        <w:rPr>
          <w:sz w:val="24"/>
          <w:szCs w:val="24"/>
          <w:lang w:eastAsia="ar-SA"/>
        </w:rPr>
      </w:pPr>
      <w:r w:rsidRPr="00394424">
        <w:rPr>
          <w:sz w:val="24"/>
          <w:szCs w:val="24"/>
          <w:lang w:eastAsia="ar-SA"/>
        </w:rPr>
        <w:t>Wykaz załączników:</w:t>
      </w:r>
    </w:p>
    <w:p w:rsidR="00AB48C5" w:rsidRPr="00394424" w:rsidRDefault="00AB48C5" w:rsidP="00AB48C5">
      <w:pPr>
        <w:suppressAutoHyphens/>
        <w:rPr>
          <w:sz w:val="24"/>
          <w:szCs w:val="24"/>
          <w:lang w:eastAsia="ar-SA"/>
        </w:rPr>
      </w:pPr>
      <w:r>
        <w:rPr>
          <w:sz w:val="24"/>
          <w:szCs w:val="24"/>
          <w:lang w:eastAsia="ar-SA"/>
        </w:rPr>
        <w:t>Załącznik nr 1_Formularz ofertowy.</w:t>
      </w:r>
    </w:p>
    <w:p w:rsidR="00AB48C5" w:rsidRDefault="00AB48C5" w:rsidP="00AB48C5">
      <w:pPr>
        <w:suppressAutoHyphens/>
        <w:rPr>
          <w:sz w:val="24"/>
          <w:szCs w:val="24"/>
          <w:lang w:eastAsia="ar-SA"/>
        </w:rPr>
      </w:pPr>
      <w:r w:rsidRPr="00394424">
        <w:rPr>
          <w:sz w:val="24"/>
          <w:szCs w:val="24"/>
          <w:lang w:eastAsia="ar-SA"/>
        </w:rPr>
        <w:t>Zał</w:t>
      </w:r>
      <w:r>
        <w:rPr>
          <w:sz w:val="24"/>
          <w:szCs w:val="24"/>
          <w:lang w:eastAsia="ar-SA"/>
        </w:rPr>
        <w:t>ącznik nr 2_Szczegółowy opis przedmiotu zamówienia</w:t>
      </w:r>
    </w:p>
    <w:p w:rsidR="00AB48C5" w:rsidRDefault="00AB48C5" w:rsidP="00AB48C5">
      <w:pPr>
        <w:suppressAutoHyphens/>
        <w:rPr>
          <w:sz w:val="24"/>
          <w:szCs w:val="24"/>
          <w:lang w:eastAsia="ar-SA"/>
        </w:rPr>
      </w:pPr>
      <w:r w:rsidRPr="00394424">
        <w:rPr>
          <w:sz w:val="24"/>
          <w:szCs w:val="24"/>
          <w:lang w:eastAsia="ar-SA"/>
        </w:rPr>
        <w:t xml:space="preserve">Załącznik nr </w:t>
      </w:r>
      <w:r w:rsidR="00B7458D">
        <w:rPr>
          <w:sz w:val="24"/>
          <w:szCs w:val="24"/>
          <w:lang w:eastAsia="ar-SA"/>
        </w:rPr>
        <w:t>3</w:t>
      </w:r>
      <w:r w:rsidRPr="00394424">
        <w:rPr>
          <w:sz w:val="24"/>
          <w:szCs w:val="24"/>
          <w:lang w:eastAsia="ar-SA"/>
        </w:rPr>
        <w:t>_ Projekt umowy</w:t>
      </w:r>
      <w:r>
        <w:rPr>
          <w:sz w:val="24"/>
          <w:szCs w:val="24"/>
          <w:lang w:eastAsia="ar-SA"/>
        </w:rPr>
        <w:t xml:space="preserve"> </w:t>
      </w:r>
    </w:p>
    <w:p w:rsidR="00AB48C5" w:rsidRDefault="00AB48C5" w:rsidP="00AB48C5">
      <w:pPr>
        <w:jc w:val="right"/>
        <w:rPr>
          <w:lang w:eastAsia="ar-SA"/>
        </w:rPr>
      </w:pPr>
    </w:p>
    <w:p w:rsidR="00AB48C5" w:rsidRDefault="00AB48C5" w:rsidP="00AB48C5">
      <w:pPr>
        <w:jc w:val="right"/>
        <w:rPr>
          <w:lang w:eastAsia="ar-SA"/>
        </w:rPr>
      </w:pPr>
      <w:r w:rsidRPr="005F4AE2">
        <w:rPr>
          <w:lang w:eastAsia="ar-SA"/>
        </w:rPr>
        <w:t>Zatwierdzam</w:t>
      </w:r>
      <w:r w:rsidRPr="005F4AE2">
        <w:rPr>
          <w:lang w:eastAsia="ar-SA"/>
        </w:rPr>
        <w:br/>
      </w:r>
      <w:r w:rsidRPr="005F4AE2">
        <w:rPr>
          <w:lang w:eastAsia="ar-SA"/>
        </w:rPr>
        <w:tab/>
      </w:r>
      <w:r w:rsidRPr="005F4AE2">
        <w:rPr>
          <w:lang w:eastAsia="ar-SA"/>
        </w:rPr>
        <w:tab/>
      </w:r>
      <w:r w:rsidRPr="005F4AE2">
        <w:rPr>
          <w:lang w:eastAsia="ar-SA"/>
        </w:rPr>
        <w:tab/>
      </w:r>
      <w:r w:rsidRPr="005F4AE2">
        <w:rPr>
          <w:lang w:eastAsia="ar-SA"/>
        </w:rPr>
        <w:tab/>
      </w:r>
      <w:r w:rsidRPr="005F4AE2">
        <w:rPr>
          <w:lang w:eastAsia="ar-SA"/>
        </w:rPr>
        <w:tab/>
      </w:r>
      <w:r w:rsidRPr="005F4AE2">
        <w:rPr>
          <w:lang w:eastAsia="ar-SA"/>
        </w:rPr>
        <w:tab/>
      </w:r>
      <w:r w:rsidRPr="005F4AE2">
        <w:rPr>
          <w:lang w:eastAsia="ar-SA"/>
        </w:rPr>
        <w:tab/>
      </w:r>
      <w:r w:rsidRPr="005F4AE2">
        <w:rPr>
          <w:lang w:eastAsia="ar-SA"/>
        </w:rPr>
        <w:tab/>
      </w:r>
      <w:r w:rsidRPr="005F4AE2">
        <w:rPr>
          <w:lang w:eastAsia="ar-SA"/>
        </w:rPr>
        <w:tab/>
      </w:r>
    </w:p>
    <w:p w:rsidR="001A1670" w:rsidRPr="001A4CD6" w:rsidRDefault="00AB48C5" w:rsidP="001A4CD6">
      <w:pPr>
        <w:jc w:val="right"/>
      </w:pPr>
      <w:r>
        <w:rPr>
          <w:lang w:eastAsia="ar-SA"/>
        </w:rPr>
        <w:t>Kierownik Projektu</w:t>
      </w:r>
      <w:bookmarkStart w:id="0" w:name="_GoBack"/>
      <w:bookmarkEnd w:id="0"/>
    </w:p>
    <w:p w:rsidR="00F8425D" w:rsidRPr="00AB48C5" w:rsidRDefault="00C6121E" w:rsidP="00C6121E">
      <w:pPr>
        <w:tabs>
          <w:tab w:val="right" w:pos="9781"/>
        </w:tabs>
        <w:spacing w:before="840" w:after="120"/>
        <w:rPr>
          <w:sz w:val="24"/>
        </w:rPr>
      </w:pPr>
      <w:r w:rsidRPr="00AB48C5">
        <w:rPr>
          <w:sz w:val="24"/>
        </w:rPr>
        <w:tab/>
      </w:r>
    </w:p>
    <w:sectPr w:rsidR="00F8425D" w:rsidRPr="00AB48C5" w:rsidSect="00413659">
      <w:headerReference w:type="default" r:id="rId13"/>
      <w:footerReference w:type="even" r:id="rId14"/>
      <w:footerReference w:type="default" r:id="rId15"/>
      <w:footerReference w:type="first" r:id="rId16"/>
      <w:pgSz w:w="11906" w:h="16838" w:code="9"/>
      <w:pgMar w:top="1135" w:right="707" w:bottom="1135" w:left="1418" w:header="284" w:footer="3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F2" w:rsidRDefault="004A6AF2">
      <w:r>
        <w:separator/>
      </w:r>
    </w:p>
  </w:endnote>
  <w:endnote w:type="continuationSeparator" w:id="0">
    <w:p w:rsidR="004A6AF2" w:rsidRDefault="004A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E1" w:rsidRDefault="00C71A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71AE1" w:rsidRDefault="00C71A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E1" w:rsidRDefault="00B907D3">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799598CD" wp14:editId="2423E0DF">
              <wp:simplePos x="0" y="0"/>
              <wp:positionH relativeFrom="column">
                <wp:posOffset>-48895</wp:posOffset>
              </wp:positionH>
              <wp:positionV relativeFrom="paragraph">
                <wp:posOffset>110490</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5AF5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pt" to="45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F0KSnXcAAAACAEAAA8AAABkcnMv&#10;ZG93bnJldi54bWxMj8FOwzAQRO9I/IO1SFyq1m6L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XQpKddwAAAAIAQAADwAAAAAAAAAAAAAAAAAZ&#10;BAAAZHJzL2Rvd25yZXYueG1sUEsFBgAAAAAEAAQA8wAAACIFAAAAAA==&#10;"/>
          </w:pict>
        </mc:Fallback>
      </mc:AlternateContent>
    </w:r>
  </w:p>
  <w:p w:rsidR="00C71AE1" w:rsidRDefault="00C71AE1" w:rsidP="00DE794A">
    <w:pPr>
      <w:pStyle w:val="Stopka"/>
      <w:tabs>
        <w:tab w:val="clear" w:pos="4536"/>
      </w:tabs>
      <w:rPr>
        <w:rFonts w:ascii="Arial" w:hAnsi="Arial"/>
        <w:sz w:val="18"/>
        <w:szCs w:val="18"/>
      </w:rPr>
    </w:pP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A4CD6">
      <w:rPr>
        <w:rStyle w:val="Numerstrony"/>
        <w:rFonts w:ascii="Arial" w:hAnsi="Arial"/>
        <w:noProof/>
        <w:sz w:val="18"/>
        <w:szCs w:val="18"/>
      </w:rPr>
      <w:t>6</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A4CD6">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E1" w:rsidRDefault="00C71AE1">
    <w:pPr>
      <w:pStyle w:val="Stopka"/>
      <w:pBdr>
        <w:bottom w:val="single" w:sz="6" w:space="0" w:color="auto"/>
      </w:pBdr>
      <w:tabs>
        <w:tab w:val="clear" w:pos="4536"/>
        <w:tab w:val="left" w:pos="6237"/>
      </w:tabs>
    </w:pPr>
  </w:p>
  <w:p w:rsidR="00C71AE1" w:rsidRDefault="00C71AE1">
    <w:pPr>
      <w:pStyle w:val="Stopka"/>
      <w:tabs>
        <w:tab w:val="clear" w:pos="4536"/>
      </w:tabs>
      <w:jc w:val="center"/>
    </w:pPr>
  </w:p>
  <w:p w:rsidR="00C71AE1" w:rsidRDefault="00C71AE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2184E">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F2" w:rsidRDefault="004A6AF2">
      <w:r>
        <w:separator/>
      </w:r>
    </w:p>
  </w:footnote>
  <w:footnote w:type="continuationSeparator" w:id="0">
    <w:p w:rsidR="004A6AF2" w:rsidRDefault="004A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C2" w:rsidRDefault="00BF4BC2">
    <w:pPr>
      <w:pStyle w:val="Nagwek"/>
      <w:rPr>
        <w:b/>
        <w:sz w:val="22"/>
        <w:szCs w:val="22"/>
      </w:rPr>
    </w:pPr>
    <w:r>
      <w:rPr>
        <w:b/>
        <w:noProof/>
        <w:sz w:val="22"/>
        <w:szCs w:val="22"/>
      </w:rPr>
      <mc:AlternateContent>
        <mc:Choice Requires="wpg">
          <w:drawing>
            <wp:anchor distT="0" distB="0" distL="114300" distR="114300" simplePos="0" relativeHeight="251658752" behindDoc="0" locked="0" layoutInCell="1" allowOverlap="1" wp14:editId="2AEEC855">
              <wp:simplePos x="0" y="0"/>
              <wp:positionH relativeFrom="column">
                <wp:posOffset>-46869</wp:posOffset>
              </wp:positionH>
              <wp:positionV relativeFrom="paragraph">
                <wp:posOffset>-328709</wp:posOffset>
              </wp:positionV>
              <wp:extent cx="5525135" cy="652780"/>
              <wp:effectExtent l="1270" t="3810" r="0" b="63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652780"/>
                        <a:chOff x="475275" y="4836654"/>
                        <a:chExt cx="5525026" cy="652780"/>
                      </a:xfrm>
                    </wpg:grpSpPr>
                    <pic:pic xmlns:pic="http://schemas.openxmlformats.org/drawingml/2006/picture">
                      <pic:nvPicPr>
                        <pic:cNvPr id="3" name="Picture 124" descr="logo_F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5275" y="4877031"/>
                          <a:ext cx="1024816" cy="570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Logo UE Fundusz Społeczny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01693" y="4935592"/>
                          <a:ext cx="1598608" cy="480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2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03284" y="4949878"/>
                          <a:ext cx="1379198" cy="459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2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284977" y="4836654"/>
                          <a:ext cx="923290" cy="6527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19BB46" id="Grupa 2" o:spid="_x0000_s1026" style="position:absolute;margin-left:-3.7pt;margin-top:-25.9pt;width:435.05pt;height:51.4pt;z-index:251658752" coordorigin="4752,48366" coordsize="55250,6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7" type="#_x0000_t75" alt="logo_FE_1" style="position:absolute;left:4752;top:48770;width:10248;height:5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bZm3DAAAA2gAAAA8AAABkcnMvZG93bnJldi54bWxEj81qwzAQhO+FvoPYQm+1HBdC4kQJTaDQ&#10;g3uoY5LrxtrYptbKWKp/3r4qFHIcZuYbZrufTCsG6l1jWcEiikEQl1Y3XCkoTu8vKxDOI2tsLZOC&#10;mRzsd48PW0y1HfmLhtxXIkDYpaig9r5LpXRlTQZdZDvi4N1sb9AH2VdS9zgGuGllEsdLabDhsFBj&#10;R8eayu/8xyhI9LkpLhlfXVaMSzos1nk8fyr1/DS9bUB4mvw9/N/+0Ape4e9KuAFy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tmbcMAAADaAAAADwAAAAAAAAAAAAAAAACf&#10;AgAAZHJzL2Rvd25yZXYueG1sUEsFBgAAAAAEAAQA9wAAAI8DAAAAAA==&#10;">
                <v:imagedata r:id="rId5" o:title="logo_FE_1"/>
              </v:shape>
              <v:shape id="Picture 4" o:spid="_x0000_s1028" type="#_x0000_t75" alt="Logo UE Fundusz Społeczny RGB" style="position:absolute;left:44016;top:49355;width:15987;height:4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ty8fCAAAA2gAAAA8AAABkcnMvZG93bnJldi54bWxEj91qAjEUhO8LvkM4Qm9Es5UidTWKFAQL&#10;/lD1AY6b425wc7IkUbdvbwShl8PMfMNM562txY18MI4VfAwyEMSF04ZLBcfDsv8FIkRkjbVjUvBH&#10;AeazztsUc+3u/Eu3fSxFgnDIUUEVY5NLGYqKLIaBa4iTd3beYkzSl1J7vCe4reUwy0bSouG0UGFD&#10;3xUVl/3VKtgyjzfrY2FO2qzNded7P8t6q9R7t11MQERq43/41V5pBZ/wvJJugJ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cvHwgAAANoAAAAPAAAAAAAAAAAAAAAAAJ8C&#10;AABkcnMvZG93bnJldi54bWxQSwUGAAAAAAQABAD3AAAAjgMAAAAA&#10;">
                <v:imagedata r:id="rId6" o:title="Logo UE Fundusz Społeczny RGB"/>
              </v:shape>
              <v:shape id="Obraz 230" o:spid="_x0000_s1029" type="#_x0000_t75" style="position:absolute;left:17032;top:49498;width:13792;height:4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qx8/DAAAA2gAAAA8AAABkcnMvZG93bnJldi54bWxEj0FrAjEUhO8F/0N4Qm+aVarU1SgilHpq&#10;USuut8fmubu4eVmSVFd/vSkIPQ4z8w0zW7SmFhdyvrKsYNBPQBDnVldcKPjZffTeQfiArLG2TApu&#10;5GEx77zMMNX2yhu6bEMhIoR9igrKEJpUSp+XZND3bUMcvZN1BkOUrpDa4TXCTS2HSTKWBiuOCyU2&#10;tCopP29/jYL75jbO9n7/nX2+TUy2tuyOXwelXrvtcgoiUBv+w8/2WisYwd+Ve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rHz8MAAADaAAAADwAAAAAAAAAAAAAAAACf&#10;AgAAZHJzL2Rvd25yZXYueG1sUEsFBgAAAAAEAAQA9wAAAI8DAAAAAA==&#10;">
                <v:imagedata r:id="rId7" o:title=""/>
              </v:shape>
              <v:shape id="Obraz 234" o:spid="_x0000_s1030" type="#_x0000_t75" style="position:absolute;left:32849;top:48366;width:9233;height:6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5qpPBAAAA2gAAAA8AAABkcnMvZG93bnJldi54bWxEj0GLwjAUhO8L/ofwBG9rWqGyVqOoKHhx&#10;YV3R66N5tsXmpTap1n+/EYQ9DjPzDTNbdKYSd2pcaVlBPIxAEGdWl5wrOP5uP79AOI+ssbJMCp7k&#10;YDHvfcww1fbBP3Q/+FwECLsUFRTe16mULivIoBvamjh4F9sY9EE2udQNPgLcVHIURWNpsOSwUGBN&#10;64Ky66E1Ciq05wQ3RHG92t8m3H23yalVatDvllMQnjr/H363d1rBGF5Xwg2Q8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5qpPBAAAA2gAAAA8AAAAAAAAAAAAAAAAAnwIA&#10;AGRycy9kb3ducmV2LnhtbFBLBQYAAAAABAAEAPcAAACNAwAAAAA=&#10;">
                <v:imagedata r:id="rId8" o:title=""/>
              </v:shape>
            </v:group>
          </w:pict>
        </mc:Fallback>
      </mc:AlternateContent>
    </w:r>
  </w:p>
  <w:p w:rsidR="00BF4BC2" w:rsidRDefault="00BF4BC2">
    <w:pPr>
      <w:pStyle w:val="Nagwek"/>
      <w:rPr>
        <w:b/>
        <w:sz w:val="22"/>
        <w:szCs w:val="22"/>
      </w:rPr>
    </w:pPr>
  </w:p>
  <w:p w:rsidR="004620BF" w:rsidRPr="00BF4BC2" w:rsidRDefault="004620BF">
    <w:pPr>
      <w:pStyle w:val="Nagwek"/>
      <w:rPr>
        <w:b/>
        <w:sz w:val="18"/>
        <w:szCs w:val="18"/>
      </w:rPr>
    </w:pPr>
    <w:r w:rsidRPr="00BF4BC2">
      <w:rPr>
        <w:b/>
        <w:sz w:val="18"/>
        <w:szCs w:val="18"/>
      </w:rPr>
      <w:t xml:space="preserve">Znak sprawy </w:t>
    </w:r>
    <w:r w:rsidR="00A2184E" w:rsidRPr="00BF4BC2">
      <w:rPr>
        <w:b/>
        <w:sz w:val="18"/>
        <w:szCs w:val="18"/>
      </w:rPr>
      <w:t>DDO/ŁK/ 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3A06"/>
    <w:multiLevelType w:val="hybridMultilevel"/>
    <w:tmpl w:val="74F08358"/>
    <w:lvl w:ilvl="0" w:tplc="269A67C4">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7042DE6"/>
    <w:multiLevelType w:val="hybridMultilevel"/>
    <w:tmpl w:val="1ADE2572"/>
    <w:lvl w:ilvl="0" w:tplc="FD1CD680">
      <w:start w:val="1"/>
      <w:numFmt w:val="decimal"/>
      <w:lvlText w:val="%1)"/>
      <w:lvlJc w:val="left"/>
      <w:pPr>
        <w:ind w:left="1080" w:hanging="720"/>
      </w:pPr>
      <w:rPr>
        <w:rFonts w:ascii="Times New Roman" w:eastAsia="Calibri"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2136A08"/>
    <w:multiLevelType w:val="hybridMultilevel"/>
    <w:tmpl w:val="A1944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72077"/>
    <w:multiLevelType w:val="hybridMultilevel"/>
    <w:tmpl w:val="7C08B42A"/>
    <w:lvl w:ilvl="0" w:tplc="70BC4EC2">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BB4408"/>
    <w:multiLevelType w:val="multilevel"/>
    <w:tmpl w:val="3B3489B2"/>
    <w:lvl w:ilvl="0">
      <w:start w:val="1"/>
      <w:numFmt w:val="decimal"/>
      <w:lvlText w:val="%1."/>
      <w:lvlJc w:val="left"/>
      <w:pPr>
        <w:ind w:left="1080" w:hanging="72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277AAE"/>
    <w:multiLevelType w:val="hybridMultilevel"/>
    <w:tmpl w:val="6CD6A9B6"/>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ED66189"/>
    <w:multiLevelType w:val="hybridMultilevel"/>
    <w:tmpl w:val="0F2E9C48"/>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9">
    <w:nsid w:val="4C534E36"/>
    <w:multiLevelType w:val="multilevel"/>
    <w:tmpl w:val="A708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C7D37"/>
    <w:multiLevelType w:val="multilevel"/>
    <w:tmpl w:val="F6F0FD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2E098C"/>
    <w:multiLevelType w:val="hybridMultilevel"/>
    <w:tmpl w:val="E2FA454C"/>
    <w:lvl w:ilvl="0" w:tplc="AC04C4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CE09EE"/>
    <w:multiLevelType w:val="hybridMultilevel"/>
    <w:tmpl w:val="66040534"/>
    <w:lvl w:ilvl="0" w:tplc="04150019">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95E7EC6"/>
    <w:multiLevelType w:val="hybridMultilevel"/>
    <w:tmpl w:val="D7044DA2"/>
    <w:lvl w:ilvl="0" w:tplc="9FAC0A84">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36538B9"/>
    <w:multiLevelType w:val="multilevel"/>
    <w:tmpl w:val="8ACE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031DAE"/>
    <w:multiLevelType w:val="hybridMultilevel"/>
    <w:tmpl w:val="09F09F94"/>
    <w:lvl w:ilvl="0" w:tplc="7794FB18">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CB33E36"/>
    <w:multiLevelType w:val="multilevel"/>
    <w:tmpl w:val="BC64B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0"/>
  </w:num>
  <w:num w:numId="9">
    <w:abstractNumId w:val="12"/>
  </w:num>
  <w:num w:numId="10">
    <w:abstractNumId w:val="6"/>
  </w:num>
  <w:num w:numId="11">
    <w:abstractNumId w:val="5"/>
  </w:num>
  <w:num w:numId="12">
    <w:abstractNumId w:val="1"/>
  </w:num>
  <w:num w:numId="13">
    <w:abstractNumId w:val="7"/>
  </w:num>
  <w:num w:numId="14">
    <w:abstractNumId w:val="9"/>
    <w:lvlOverride w:ilvl="0">
      <w:startOverride w:val="5"/>
    </w:lvlOverride>
  </w:num>
  <w:num w:numId="15">
    <w:abstractNumId w:val="15"/>
  </w:num>
  <w:num w:numId="16">
    <w:abstractNumId w:val="17"/>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1E"/>
    <w:rsid w:val="00035908"/>
    <w:rsid w:val="00046659"/>
    <w:rsid w:val="0005576B"/>
    <w:rsid w:val="0006028F"/>
    <w:rsid w:val="000644B3"/>
    <w:rsid w:val="00075F17"/>
    <w:rsid w:val="00081158"/>
    <w:rsid w:val="00081FD0"/>
    <w:rsid w:val="00095B82"/>
    <w:rsid w:val="000B233D"/>
    <w:rsid w:val="000B6F85"/>
    <w:rsid w:val="000D5B9A"/>
    <w:rsid w:val="000F6803"/>
    <w:rsid w:val="001015B6"/>
    <w:rsid w:val="00107A8F"/>
    <w:rsid w:val="00141C19"/>
    <w:rsid w:val="00161439"/>
    <w:rsid w:val="0017076A"/>
    <w:rsid w:val="00190C87"/>
    <w:rsid w:val="0019403F"/>
    <w:rsid w:val="001A067F"/>
    <w:rsid w:val="001A1670"/>
    <w:rsid w:val="001A3506"/>
    <w:rsid w:val="001A4CD6"/>
    <w:rsid w:val="001C7FC2"/>
    <w:rsid w:val="00214BB8"/>
    <w:rsid w:val="00222145"/>
    <w:rsid w:val="00226741"/>
    <w:rsid w:val="002538A3"/>
    <w:rsid w:val="00266058"/>
    <w:rsid w:val="00284326"/>
    <w:rsid w:val="002953ED"/>
    <w:rsid w:val="002A7AFD"/>
    <w:rsid w:val="002D01E5"/>
    <w:rsid w:val="002D3DCD"/>
    <w:rsid w:val="002E2AB4"/>
    <w:rsid w:val="002F3D8C"/>
    <w:rsid w:val="002F6AE7"/>
    <w:rsid w:val="0030109B"/>
    <w:rsid w:val="003070D1"/>
    <w:rsid w:val="003179C9"/>
    <w:rsid w:val="00320804"/>
    <w:rsid w:val="003337B2"/>
    <w:rsid w:val="003378A2"/>
    <w:rsid w:val="003425AE"/>
    <w:rsid w:val="00343202"/>
    <w:rsid w:val="00365B2A"/>
    <w:rsid w:val="003803FD"/>
    <w:rsid w:val="0039616B"/>
    <w:rsid w:val="003966D6"/>
    <w:rsid w:val="003E5137"/>
    <w:rsid w:val="003E646D"/>
    <w:rsid w:val="00413659"/>
    <w:rsid w:val="00420FED"/>
    <w:rsid w:val="0042639C"/>
    <w:rsid w:val="00426FC7"/>
    <w:rsid w:val="00434E2B"/>
    <w:rsid w:val="004620BF"/>
    <w:rsid w:val="00466550"/>
    <w:rsid w:val="00467166"/>
    <w:rsid w:val="00475A68"/>
    <w:rsid w:val="00485711"/>
    <w:rsid w:val="004957C9"/>
    <w:rsid w:val="004A3065"/>
    <w:rsid w:val="004A6AF2"/>
    <w:rsid w:val="004B36A5"/>
    <w:rsid w:val="004B3AB1"/>
    <w:rsid w:val="004D04CF"/>
    <w:rsid w:val="00530757"/>
    <w:rsid w:val="005564D5"/>
    <w:rsid w:val="00566E5F"/>
    <w:rsid w:val="005A0866"/>
    <w:rsid w:val="005A3EFB"/>
    <w:rsid w:val="005B62EB"/>
    <w:rsid w:val="005D2159"/>
    <w:rsid w:val="005D4BB9"/>
    <w:rsid w:val="005E174B"/>
    <w:rsid w:val="005E6C9E"/>
    <w:rsid w:val="005E7BB1"/>
    <w:rsid w:val="005F0F0F"/>
    <w:rsid w:val="00603584"/>
    <w:rsid w:val="00605CAF"/>
    <w:rsid w:val="00611B3C"/>
    <w:rsid w:val="00622347"/>
    <w:rsid w:val="00643AB1"/>
    <w:rsid w:val="0065471B"/>
    <w:rsid w:val="006568C6"/>
    <w:rsid w:val="006606E4"/>
    <w:rsid w:val="00660F18"/>
    <w:rsid w:val="00672643"/>
    <w:rsid w:val="006D37FB"/>
    <w:rsid w:val="006E1AAF"/>
    <w:rsid w:val="006E4A73"/>
    <w:rsid w:val="006E53F6"/>
    <w:rsid w:val="006F2D4D"/>
    <w:rsid w:val="006F39A5"/>
    <w:rsid w:val="006F5684"/>
    <w:rsid w:val="006F7F04"/>
    <w:rsid w:val="007210E0"/>
    <w:rsid w:val="00735B1D"/>
    <w:rsid w:val="0073606B"/>
    <w:rsid w:val="00771265"/>
    <w:rsid w:val="007727A4"/>
    <w:rsid w:val="007A74B2"/>
    <w:rsid w:val="007B106A"/>
    <w:rsid w:val="007C36B5"/>
    <w:rsid w:val="007D310D"/>
    <w:rsid w:val="007D6026"/>
    <w:rsid w:val="007D7050"/>
    <w:rsid w:val="007E28C8"/>
    <w:rsid w:val="007E52AC"/>
    <w:rsid w:val="007E7A97"/>
    <w:rsid w:val="007F7B90"/>
    <w:rsid w:val="00857578"/>
    <w:rsid w:val="008812FD"/>
    <w:rsid w:val="008965C2"/>
    <w:rsid w:val="008A5E1E"/>
    <w:rsid w:val="008B3273"/>
    <w:rsid w:val="008D04AC"/>
    <w:rsid w:val="008D0E74"/>
    <w:rsid w:val="008E31B2"/>
    <w:rsid w:val="008E3EFC"/>
    <w:rsid w:val="008E728D"/>
    <w:rsid w:val="008F57D9"/>
    <w:rsid w:val="008F7045"/>
    <w:rsid w:val="0090018A"/>
    <w:rsid w:val="00913B30"/>
    <w:rsid w:val="0092733A"/>
    <w:rsid w:val="009407D5"/>
    <w:rsid w:val="009755F6"/>
    <w:rsid w:val="009800C7"/>
    <w:rsid w:val="00993165"/>
    <w:rsid w:val="009B34DF"/>
    <w:rsid w:val="009E6C2E"/>
    <w:rsid w:val="00A01248"/>
    <w:rsid w:val="00A2184E"/>
    <w:rsid w:val="00A2597F"/>
    <w:rsid w:val="00A510D4"/>
    <w:rsid w:val="00A66D77"/>
    <w:rsid w:val="00A710AE"/>
    <w:rsid w:val="00A77397"/>
    <w:rsid w:val="00A808F2"/>
    <w:rsid w:val="00A81C3A"/>
    <w:rsid w:val="00A900D1"/>
    <w:rsid w:val="00A95EE1"/>
    <w:rsid w:val="00A95FB5"/>
    <w:rsid w:val="00AB168D"/>
    <w:rsid w:val="00AB1F43"/>
    <w:rsid w:val="00AB3060"/>
    <w:rsid w:val="00AB48C5"/>
    <w:rsid w:val="00AB62A1"/>
    <w:rsid w:val="00AE6C89"/>
    <w:rsid w:val="00AF2223"/>
    <w:rsid w:val="00B111E4"/>
    <w:rsid w:val="00B31990"/>
    <w:rsid w:val="00B3558F"/>
    <w:rsid w:val="00B52BA1"/>
    <w:rsid w:val="00B52FE9"/>
    <w:rsid w:val="00B676C7"/>
    <w:rsid w:val="00B7458D"/>
    <w:rsid w:val="00B77F53"/>
    <w:rsid w:val="00B83FD7"/>
    <w:rsid w:val="00B84918"/>
    <w:rsid w:val="00B907D3"/>
    <w:rsid w:val="00B9631E"/>
    <w:rsid w:val="00BC616B"/>
    <w:rsid w:val="00BE47FA"/>
    <w:rsid w:val="00BF4BC2"/>
    <w:rsid w:val="00BF590D"/>
    <w:rsid w:val="00C04620"/>
    <w:rsid w:val="00C13CB8"/>
    <w:rsid w:val="00C60FF9"/>
    <w:rsid w:val="00C6121E"/>
    <w:rsid w:val="00C660C9"/>
    <w:rsid w:val="00C71AE1"/>
    <w:rsid w:val="00CB0772"/>
    <w:rsid w:val="00CC0284"/>
    <w:rsid w:val="00CC176C"/>
    <w:rsid w:val="00CD536C"/>
    <w:rsid w:val="00CE1EC8"/>
    <w:rsid w:val="00CE592D"/>
    <w:rsid w:val="00D13724"/>
    <w:rsid w:val="00D509D2"/>
    <w:rsid w:val="00DC2221"/>
    <w:rsid w:val="00DC417D"/>
    <w:rsid w:val="00DD6E36"/>
    <w:rsid w:val="00DD760A"/>
    <w:rsid w:val="00DE794A"/>
    <w:rsid w:val="00E1526C"/>
    <w:rsid w:val="00E219E8"/>
    <w:rsid w:val="00E71976"/>
    <w:rsid w:val="00EA2279"/>
    <w:rsid w:val="00EB582F"/>
    <w:rsid w:val="00EF3BEF"/>
    <w:rsid w:val="00F0125C"/>
    <w:rsid w:val="00F0757C"/>
    <w:rsid w:val="00F3476D"/>
    <w:rsid w:val="00F34CF4"/>
    <w:rsid w:val="00F35E2B"/>
    <w:rsid w:val="00F4321F"/>
    <w:rsid w:val="00F73060"/>
    <w:rsid w:val="00F756FE"/>
    <w:rsid w:val="00F802F0"/>
    <w:rsid w:val="00F81775"/>
    <w:rsid w:val="00F8425D"/>
    <w:rsid w:val="00FA205F"/>
    <w:rsid w:val="00FA2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14C468-A406-4F9C-B80D-193B2646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ind w:left="567"/>
      <w:jc w:val="center"/>
      <w:outlineLvl w:val="1"/>
    </w:pPr>
    <w:rPr>
      <w:b/>
      <w:sz w:val="24"/>
    </w:rPr>
  </w:style>
  <w:style w:type="paragraph" w:styleId="Nagwek3">
    <w:name w:val="heading 3"/>
    <w:basedOn w:val="Normalny"/>
    <w:next w:val="Normalny"/>
    <w:qFormat/>
    <w:pPr>
      <w:keepNext/>
      <w:spacing w:line="360" w:lineRule="auto"/>
      <w:jc w:val="both"/>
      <w:outlineLvl w:val="2"/>
    </w:pPr>
    <w:rPr>
      <w:rFonts w:ascii="Arial" w:hAnsi="Arial"/>
      <w:b/>
      <w:sz w:val="22"/>
    </w:rPr>
  </w:style>
  <w:style w:type="paragraph" w:styleId="Nagwek4">
    <w:name w:val="heading 4"/>
    <w:basedOn w:val="Normalny"/>
    <w:next w:val="Normalny"/>
    <w:qFormat/>
    <w:pPr>
      <w:keepNext/>
      <w:jc w:val="center"/>
      <w:outlineLvl w:val="3"/>
    </w:pPr>
    <w:rPr>
      <w:rFonts w:ascii="Arial" w:hAnsi="Arial"/>
      <w:b/>
      <w:sz w:val="28"/>
    </w:rPr>
  </w:style>
  <w:style w:type="paragraph" w:styleId="Nagwek5">
    <w:name w:val="heading 5"/>
    <w:basedOn w:val="Normalny"/>
    <w:next w:val="Normalny"/>
    <w:qFormat/>
    <w:pPr>
      <w:keepNext/>
      <w:spacing w:after="240"/>
      <w:jc w:val="center"/>
      <w:outlineLvl w:val="4"/>
    </w:pPr>
    <w:rPr>
      <w:b/>
      <w:sz w:val="56"/>
    </w:rPr>
  </w:style>
  <w:style w:type="paragraph" w:styleId="Nagwek6">
    <w:name w:val="heading 6"/>
    <w:basedOn w:val="Normalny"/>
    <w:next w:val="Normalny"/>
    <w:qFormat/>
    <w:pPr>
      <w:spacing w:before="240" w:after="60"/>
      <w:outlineLvl w:val="5"/>
    </w:pPr>
    <w:rPr>
      <w:i/>
      <w:sz w:val="22"/>
      <w:szCs w:val="24"/>
    </w:rPr>
  </w:style>
  <w:style w:type="paragraph" w:styleId="Nagwek7">
    <w:name w:val="heading 7"/>
    <w:basedOn w:val="Normalny"/>
    <w:next w:val="Normalny"/>
    <w:qFormat/>
    <w:pPr>
      <w:keepNext/>
      <w:spacing w:line="360" w:lineRule="auto"/>
      <w:outlineLvl w:val="6"/>
    </w:pPr>
    <w:rPr>
      <w:b/>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wcity3">
    <w:name w:val="Body Text Indent 3"/>
    <w:basedOn w:val="Normalny"/>
    <w:pPr>
      <w:spacing w:line="360" w:lineRule="auto"/>
      <w:ind w:firstLine="426"/>
      <w:jc w:val="both"/>
    </w:pPr>
    <w:rPr>
      <w:sz w:val="26"/>
    </w:rPr>
  </w:style>
  <w:style w:type="paragraph" w:styleId="Tekstpodstawowy">
    <w:name w:val="Body Text"/>
    <w:basedOn w:val="Normalny"/>
    <w:pPr>
      <w:numPr>
        <w:ilvl w:val="12"/>
      </w:numPr>
      <w:spacing w:line="360" w:lineRule="auto"/>
      <w:jc w:val="both"/>
    </w:pPr>
    <w:rPr>
      <w:sz w:val="24"/>
    </w:rPr>
  </w:style>
  <w:style w:type="paragraph" w:styleId="Tekstpodstawowy2">
    <w:name w:val="Body Text 2"/>
    <w:basedOn w:val="Normalny"/>
    <w:pPr>
      <w:spacing w:line="360" w:lineRule="auto"/>
      <w:jc w:val="both"/>
    </w:pPr>
    <w:rPr>
      <w:rFonts w:ascii="Arial" w:hAnsi="Arial"/>
      <w:sz w:val="22"/>
    </w:rPr>
  </w:style>
  <w:style w:type="paragraph" w:customStyle="1" w:styleId="ProPublico">
    <w:name w:val="ProPublico"/>
    <w:pPr>
      <w:spacing w:line="360" w:lineRule="auto"/>
    </w:pPr>
    <w:rPr>
      <w:rFonts w:ascii="Arial" w:hAnsi="Arial"/>
      <w:noProof/>
      <w:sz w:val="22"/>
    </w:rPr>
  </w:style>
  <w:style w:type="table" w:styleId="Tabela-Siatka">
    <w:name w:val="Table Grid"/>
    <w:basedOn w:val="Standardowy"/>
    <w:rsid w:val="00317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BF590D"/>
    <w:rPr>
      <w:sz w:val="16"/>
      <w:szCs w:val="16"/>
    </w:rPr>
  </w:style>
  <w:style w:type="paragraph" w:styleId="Tekstkomentarza">
    <w:name w:val="annotation text"/>
    <w:basedOn w:val="Normalny"/>
    <w:link w:val="TekstkomentarzaZnak"/>
    <w:rsid w:val="00BF590D"/>
  </w:style>
  <w:style w:type="character" w:customStyle="1" w:styleId="TekstkomentarzaZnak">
    <w:name w:val="Tekst komentarza Znak"/>
    <w:basedOn w:val="Domylnaczcionkaakapitu"/>
    <w:link w:val="Tekstkomentarza"/>
    <w:rsid w:val="00BF590D"/>
  </w:style>
  <w:style w:type="paragraph" w:styleId="Tekstdymka">
    <w:name w:val="Balloon Text"/>
    <w:basedOn w:val="Normalny"/>
    <w:link w:val="TekstdymkaZnak"/>
    <w:rsid w:val="00BF590D"/>
    <w:rPr>
      <w:rFonts w:ascii="Segoe UI" w:hAnsi="Segoe UI" w:cs="Segoe UI"/>
      <w:sz w:val="18"/>
      <w:szCs w:val="18"/>
    </w:rPr>
  </w:style>
  <w:style w:type="character" w:customStyle="1" w:styleId="TekstdymkaZnak">
    <w:name w:val="Tekst dymka Znak"/>
    <w:link w:val="Tekstdymka"/>
    <w:rsid w:val="00BF590D"/>
    <w:rPr>
      <w:rFonts w:ascii="Segoe UI" w:hAnsi="Segoe UI" w:cs="Segoe UI"/>
      <w:sz w:val="18"/>
      <w:szCs w:val="18"/>
    </w:rPr>
  </w:style>
  <w:style w:type="paragraph" w:customStyle="1" w:styleId="FS2">
    <w:name w:val="FS2"/>
    <w:basedOn w:val="Normalny"/>
    <w:rsid w:val="00C71AE1"/>
    <w:rPr>
      <w:bCs/>
      <w:iCs/>
      <w:szCs w:val="24"/>
    </w:rPr>
  </w:style>
  <w:style w:type="paragraph" w:styleId="Tematkomentarza">
    <w:name w:val="annotation subject"/>
    <w:basedOn w:val="Tekstkomentarza"/>
    <w:next w:val="Tekstkomentarza"/>
    <w:link w:val="TematkomentarzaZnak"/>
    <w:rsid w:val="004A3065"/>
    <w:rPr>
      <w:b/>
      <w:bCs/>
    </w:rPr>
  </w:style>
  <w:style w:type="character" w:customStyle="1" w:styleId="TematkomentarzaZnak">
    <w:name w:val="Temat komentarza Znak"/>
    <w:link w:val="Tematkomentarza"/>
    <w:rsid w:val="004A3065"/>
    <w:rPr>
      <w:b/>
      <w:bCs/>
    </w:rPr>
  </w:style>
  <w:style w:type="character" w:customStyle="1" w:styleId="NagwekZnak">
    <w:name w:val="Nagłówek Znak"/>
    <w:link w:val="Nagwek"/>
    <w:rsid w:val="004620BF"/>
  </w:style>
  <w:style w:type="character" w:customStyle="1" w:styleId="AkapitzlistZnak">
    <w:name w:val="Akapit z listą Znak"/>
    <w:aliases w:val="&gt;  Akapit z listą Znak,&gt; Akapit z listą Znak"/>
    <w:link w:val="Akapitzlist"/>
    <w:uiPriority w:val="99"/>
    <w:locked/>
    <w:rsid w:val="006F2D4D"/>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6F2D4D"/>
    <w:pPr>
      <w:spacing w:after="160" w:line="254" w:lineRule="auto"/>
      <w:ind w:left="720"/>
      <w:contextualSpacing/>
    </w:pPr>
    <w:rPr>
      <w:rFonts w:ascii="Calibri" w:eastAsia="Calibri" w:hAnsi="Calibri" w:cs="Calibri"/>
      <w:sz w:val="22"/>
      <w:szCs w:val="22"/>
      <w:lang w:eastAsia="en-US"/>
    </w:rPr>
  </w:style>
  <w:style w:type="character" w:styleId="Hipercze">
    <w:name w:val="Hyperlink"/>
    <w:uiPriority w:val="99"/>
    <w:unhideWhenUsed/>
    <w:rsid w:val="00B907D3"/>
    <w:rPr>
      <w:color w:val="0000FF"/>
      <w:u w:val="single"/>
    </w:rPr>
  </w:style>
  <w:style w:type="character" w:styleId="HTML-kod">
    <w:name w:val="HTML Code"/>
    <w:uiPriority w:val="99"/>
    <w:unhideWhenUsed/>
    <w:rsid w:val="00A2184E"/>
    <w:rPr>
      <w:rFonts w:ascii="Courier New" w:eastAsia="Times New Roman" w:hAnsi="Courier New" w:cs="Courier New"/>
      <w:sz w:val="20"/>
      <w:szCs w:val="20"/>
    </w:rPr>
  </w:style>
  <w:style w:type="character" w:customStyle="1" w:styleId="highlighted">
    <w:name w:val="highlighted"/>
    <w:basedOn w:val="Domylnaczcionkaakapitu"/>
    <w:rsid w:val="00A2184E"/>
  </w:style>
  <w:style w:type="paragraph" w:customStyle="1" w:styleId="Teksttreci2">
    <w:name w:val="Tekst treści (2)"/>
    <w:basedOn w:val="Normalny"/>
    <w:link w:val="Teksttreci20"/>
    <w:rsid w:val="00081FD0"/>
    <w:pPr>
      <w:widowControl w:val="0"/>
      <w:shd w:val="clear" w:color="auto" w:fill="FFFFFF"/>
      <w:suppressAutoHyphens/>
      <w:spacing w:before="660" w:after="180" w:line="0" w:lineRule="atLeast"/>
      <w:ind w:hanging="820"/>
      <w:jc w:val="center"/>
    </w:pPr>
    <w:rPr>
      <w:rFonts w:ascii="Franklin Gothic Heavy" w:eastAsia="Franklin Gothic Heavy" w:hAnsi="Franklin Gothic Heavy" w:cs="Franklin Gothic Heavy"/>
      <w:sz w:val="18"/>
      <w:szCs w:val="18"/>
      <w:lang w:eastAsia="ar-SA"/>
    </w:rPr>
  </w:style>
  <w:style w:type="paragraph" w:customStyle="1" w:styleId="Teksttreci4">
    <w:name w:val="Tekst treści (4)"/>
    <w:basedOn w:val="Normalny"/>
    <w:rsid w:val="00081FD0"/>
    <w:pPr>
      <w:widowControl w:val="0"/>
      <w:shd w:val="clear" w:color="auto" w:fill="FFFFFF"/>
      <w:suppressAutoHyphens/>
      <w:spacing w:before="180" w:after="180" w:line="0" w:lineRule="atLeast"/>
      <w:ind w:hanging="300"/>
      <w:jc w:val="both"/>
    </w:pPr>
    <w:rPr>
      <w:rFonts w:ascii="Franklin Gothic Heavy" w:eastAsia="Franklin Gothic Heavy" w:hAnsi="Franklin Gothic Heavy" w:cs="Franklin Gothic Heavy"/>
      <w:b/>
      <w:bCs/>
      <w:sz w:val="15"/>
      <w:szCs w:val="15"/>
      <w:lang w:eastAsia="ar-SA"/>
    </w:rPr>
  </w:style>
  <w:style w:type="paragraph" w:styleId="NormalnyWeb">
    <w:name w:val="Normal (Web)"/>
    <w:basedOn w:val="Normalny"/>
    <w:uiPriority w:val="99"/>
    <w:unhideWhenUsed/>
    <w:rsid w:val="00A77397"/>
    <w:pPr>
      <w:spacing w:before="100" w:beforeAutospacing="1" w:after="100" w:afterAutospacing="1"/>
    </w:pPr>
    <w:rPr>
      <w:sz w:val="24"/>
      <w:szCs w:val="24"/>
    </w:rPr>
  </w:style>
  <w:style w:type="character" w:customStyle="1" w:styleId="apple-converted-space">
    <w:name w:val="apple-converted-space"/>
    <w:rsid w:val="00A77397"/>
  </w:style>
  <w:style w:type="character" w:customStyle="1" w:styleId="Teksttreci20">
    <w:name w:val="Tekst treści (2)_"/>
    <w:link w:val="Teksttreci2"/>
    <w:rsid w:val="00BC616B"/>
    <w:rPr>
      <w:rFonts w:ascii="Franklin Gothic Heavy" w:eastAsia="Franklin Gothic Heavy" w:hAnsi="Franklin Gothic Heavy" w:cs="Franklin Gothic Heavy"/>
      <w:sz w:val="18"/>
      <w:szCs w:val="18"/>
      <w:shd w:val="clear" w:color="auto" w:fill="FFFFFF"/>
      <w:lang w:eastAsia="ar-SA"/>
    </w:rPr>
  </w:style>
  <w:style w:type="character" w:styleId="Uwydatnienie">
    <w:name w:val="Emphasis"/>
    <w:uiPriority w:val="20"/>
    <w:qFormat/>
    <w:rsid w:val="001A1670"/>
    <w:rPr>
      <w:i/>
      <w:iCs/>
    </w:rPr>
  </w:style>
  <w:style w:type="paragraph" w:customStyle="1" w:styleId="text">
    <w:name w:val="text"/>
    <w:basedOn w:val="Normalny"/>
    <w:rsid w:val="000644B3"/>
    <w:pPr>
      <w:spacing w:before="100" w:beforeAutospacing="1" w:after="100" w:afterAutospacing="1"/>
    </w:pPr>
    <w:rPr>
      <w:sz w:val="24"/>
      <w:szCs w:val="24"/>
    </w:rPr>
  </w:style>
  <w:style w:type="paragraph" w:customStyle="1" w:styleId="label">
    <w:name w:val="label"/>
    <w:basedOn w:val="Normalny"/>
    <w:rsid w:val="000644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178">
      <w:bodyDiv w:val="1"/>
      <w:marLeft w:val="0"/>
      <w:marRight w:val="0"/>
      <w:marTop w:val="0"/>
      <w:marBottom w:val="0"/>
      <w:divBdr>
        <w:top w:val="none" w:sz="0" w:space="0" w:color="auto"/>
        <w:left w:val="none" w:sz="0" w:space="0" w:color="auto"/>
        <w:bottom w:val="none" w:sz="0" w:space="0" w:color="auto"/>
        <w:right w:val="none" w:sz="0" w:space="0" w:color="auto"/>
      </w:divBdr>
    </w:div>
    <w:div w:id="160853133">
      <w:bodyDiv w:val="1"/>
      <w:marLeft w:val="0"/>
      <w:marRight w:val="0"/>
      <w:marTop w:val="0"/>
      <w:marBottom w:val="0"/>
      <w:divBdr>
        <w:top w:val="none" w:sz="0" w:space="0" w:color="auto"/>
        <w:left w:val="none" w:sz="0" w:space="0" w:color="auto"/>
        <w:bottom w:val="none" w:sz="0" w:space="0" w:color="auto"/>
        <w:right w:val="none" w:sz="0" w:space="0" w:color="auto"/>
      </w:divBdr>
    </w:div>
    <w:div w:id="318507440">
      <w:bodyDiv w:val="1"/>
      <w:marLeft w:val="0"/>
      <w:marRight w:val="0"/>
      <w:marTop w:val="0"/>
      <w:marBottom w:val="0"/>
      <w:divBdr>
        <w:top w:val="none" w:sz="0" w:space="0" w:color="auto"/>
        <w:left w:val="none" w:sz="0" w:space="0" w:color="auto"/>
        <w:bottom w:val="none" w:sz="0" w:space="0" w:color="auto"/>
        <w:right w:val="none" w:sz="0" w:space="0" w:color="auto"/>
      </w:divBdr>
    </w:div>
    <w:div w:id="521169571">
      <w:bodyDiv w:val="1"/>
      <w:marLeft w:val="0"/>
      <w:marRight w:val="0"/>
      <w:marTop w:val="0"/>
      <w:marBottom w:val="0"/>
      <w:divBdr>
        <w:top w:val="none" w:sz="0" w:space="0" w:color="auto"/>
        <w:left w:val="none" w:sz="0" w:space="0" w:color="auto"/>
        <w:bottom w:val="none" w:sz="0" w:space="0" w:color="auto"/>
        <w:right w:val="none" w:sz="0" w:space="0" w:color="auto"/>
      </w:divBdr>
    </w:div>
    <w:div w:id="539173537">
      <w:bodyDiv w:val="1"/>
      <w:marLeft w:val="0"/>
      <w:marRight w:val="0"/>
      <w:marTop w:val="0"/>
      <w:marBottom w:val="0"/>
      <w:divBdr>
        <w:top w:val="none" w:sz="0" w:space="0" w:color="auto"/>
        <w:left w:val="none" w:sz="0" w:space="0" w:color="auto"/>
        <w:bottom w:val="none" w:sz="0" w:space="0" w:color="auto"/>
        <w:right w:val="none" w:sz="0" w:space="0" w:color="auto"/>
      </w:divBdr>
    </w:div>
    <w:div w:id="976179386">
      <w:bodyDiv w:val="1"/>
      <w:marLeft w:val="0"/>
      <w:marRight w:val="0"/>
      <w:marTop w:val="0"/>
      <w:marBottom w:val="0"/>
      <w:divBdr>
        <w:top w:val="none" w:sz="0" w:space="0" w:color="auto"/>
        <w:left w:val="none" w:sz="0" w:space="0" w:color="auto"/>
        <w:bottom w:val="none" w:sz="0" w:space="0" w:color="auto"/>
        <w:right w:val="none" w:sz="0" w:space="0" w:color="auto"/>
      </w:divBdr>
      <w:divsChild>
        <w:div w:id="1729037070">
          <w:marLeft w:val="0"/>
          <w:marRight w:val="0"/>
          <w:marTop w:val="0"/>
          <w:marBottom w:val="0"/>
          <w:divBdr>
            <w:top w:val="none" w:sz="0" w:space="0" w:color="auto"/>
            <w:left w:val="none" w:sz="0" w:space="0" w:color="auto"/>
            <w:bottom w:val="none" w:sz="0" w:space="0" w:color="auto"/>
            <w:right w:val="none" w:sz="0" w:space="0" w:color="auto"/>
          </w:divBdr>
        </w:div>
      </w:divsChild>
    </w:div>
    <w:div w:id="1314945640">
      <w:bodyDiv w:val="1"/>
      <w:marLeft w:val="0"/>
      <w:marRight w:val="0"/>
      <w:marTop w:val="0"/>
      <w:marBottom w:val="0"/>
      <w:divBdr>
        <w:top w:val="none" w:sz="0" w:space="0" w:color="auto"/>
        <w:left w:val="none" w:sz="0" w:space="0" w:color="auto"/>
        <w:bottom w:val="none" w:sz="0" w:space="0" w:color="auto"/>
        <w:right w:val="none" w:sz="0" w:space="0" w:color="auto"/>
      </w:divBdr>
    </w:div>
    <w:div w:id="1356274123">
      <w:bodyDiv w:val="1"/>
      <w:marLeft w:val="0"/>
      <w:marRight w:val="0"/>
      <w:marTop w:val="0"/>
      <w:marBottom w:val="0"/>
      <w:divBdr>
        <w:top w:val="none" w:sz="0" w:space="0" w:color="auto"/>
        <w:left w:val="none" w:sz="0" w:space="0" w:color="auto"/>
        <w:bottom w:val="none" w:sz="0" w:space="0" w:color="auto"/>
        <w:right w:val="none" w:sz="0" w:space="0" w:color="auto"/>
      </w:divBdr>
    </w:div>
    <w:div w:id="1368136631">
      <w:bodyDiv w:val="1"/>
      <w:marLeft w:val="0"/>
      <w:marRight w:val="0"/>
      <w:marTop w:val="0"/>
      <w:marBottom w:val="0"/>
      <w:divBdr>
        <w:top w:val="none" w:sz="0" w:space="0" w:color="auto"/>
        <w:left w:val="none" w:sz="0" w:space="0" w:color="auto"/>
        <w:bottom w:val="none" w:sz="0" w:space="0" w:color="auto"/>
        <w:right w:val="none" w:sz="0" w:space="0" w:color="auto"/>
      </w:divBdr>
    </w:div>
    <w:div w:id="21176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acja.medyk.rzeszo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fundacja.medyk.rzeszow.pl" TargetMode="External"/><Relationship Id="rId12" Type="http://schemas.openxmlformats.org/officeDocument/2006/relationships/hyperlink" Target="mailto:biuro@fundacja.medyk.rzesz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fundacja.medyk.rzeszow.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szczech@fundacjahicetnunc.pl" TargetMode="External"/><Relationship Id="rId4" Type="http://schemas.openxmlformats.org/officeDocument/2006/relationships/webSettings" Target="webSettings.xml"/><Relationship Id="rId9" Type="http://schemas.openxmlformats.org/officeDocument/2006/relationships/hyperlink" Target="mailto:biuro@fundacja.medyk.rzeszo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zech\AppData\Local\Microsoft\Windows\INetCache\Content.Outlook\EP761UVR\Og&#322;oszenie%20(zapytanie%20ofertow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Ogłoszenie (zapytanie ofertowe)</Template>
  <TotalTime>114</TotalTime>
  <Pages>6</Pages>
  <Words>2146</Words>
  <Characters>12878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Dominik Orzech</dc:creator>
  <cp:keywords/>
  <cp:lastModifiedBy>48692398607</cp:lastModifiedBy>
  <cp:revision>10</cp:revision>
  <cp:lastPrinted>2001-02-10T19:50:00Z</cp:lastPrinted>
  <dcterms:created xsi:type="dcterms:W3CDTF">2023-02-18T12:01:00Z</dcterms:created>
  <dcterms:modified xsi:type="dcterms:W3CDTF">2023-02-18T14:53:00Z</dcterms:modified>
</cp:coreProperties>
</file>